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30 aprile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12 2021 riguardante: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1. Corso "Il commercio on line dei medicinali: aspetti pratici, questioni giuridiche e deontologiche"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2. Obbligo vaccinazione tirocinanti in farmacia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