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6 agosto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27/2021/C.1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918/D.1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allega alla presente: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il riepilogo schematico di Aifa circa le procedure da seguire per supportare i pazienti in caso di carenza o indisponibilità di un medicinale;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- nel 2021 Cosmofarma ritorna in presenza dal 9 al 12 settembre 2021 a Bologna: si allega circolare n. 13142 della F.o.f.i. a riguardo.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