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Trento, 12 maggio 2021</w:t>
      </w:r>
    </w:p>
    <w:p w:rsidR="00000000" w:rsidDel="00000000" w:rsidP="00000000" w:rsidRDefault="00000000" w:rsidRPr="00000000" w14:paraId="00000002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Buongiorno,</w:t>
      </w:r>
    </w:p>
    <w:p w:rsidR="00000000" w:rsidDel="00000000" w:rsidP="00000000" w:rsidRDefault="00000000" w:rsidRPr="00000000" w14:paraId="00000003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in allegato si invia la circolare n. 15 del 2021 riguardante gli argomenti in oggetto.</w:t>
      </w:r>
    </w:p>
    <w:p w:rsidR="00000000" w:rsidDel="00000000" w:rsidP="00000000" w:rsidRDefault="00000000" w:rsidRPr="00000000" w14:paraId="00000004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Cordiali saluti.</w:t>
      </w:r>
    </w:p>
    <w:p w:rsidR="00000000" w:rsidDel="00000000" w:rsidP="00000000" w:rsidRDefault="00000000" w:rsidRPr="00000000" w14:paraId="00000005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La Segreteria</w:t>
      </w:r>
    </w:p>
    <w:p w:rsidR="00000000" w:rsidDel="00000000" w:rsidP="00000000" w:rsidRDefault="00000000" w:rsidRPr="00000000" w14:paraId="00000006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Ordine dei Farmacisti</w:t>
      </w:r>
    </w:p>
    <w:p w:rsidR="00000000" w:rsidDel="00000000" w:rsidP="00000000" w:rsidRDefault="00000000" w:rsidRPr="00000000" w14:paraId="00000007">
      <w:pPr>
        <w:pageBreakBefore w:val="0"/>
        <w:spacing w:after="240" w:before="240" w:lineRule="auto"/>
        <w:rPr/>
      </w:pPr>
      <w:r w:rsidDel="00000000" w:rsidR="00000000" w:rsidRPr="00000000">
        <w:rPr>
          <w:rtl w:val="0"/>
        </w:rPr>
        <w:t xml:space="preserve">della provincia di Trento</w:t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it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