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22 febbraio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179/D.1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Colleghi,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nel ringraziarVi per l'altissima adesione alla campagna vaccinale in atto, siamo, in accordo con A.P.S.S., ad inviarVi l'opuscolo informativo con le istruzioni per segnalare le reazioni avverse alla vaccinazione.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anche le schede cartacee (una per gli operatori sanitari ed una per i cittadini), anche se caldeggiamo </w:t>
      </w:r>
      <w:r w:rsidDel="00000000" w:rsidR="00000000" w:rsidRPr="00000000">
        <w:rPr>
          <w:b w:val="1"/>
          <w:rtl w:val="0"/>
        </w:rPr>
        <w:t xml:space="preserve">la modalità di segnalazione online, tramite VIGIFARMACO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