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40" w:before="240" w:lineRule="auto"/>
        <w:rPr/>
      </w:pPr>
      <w:r w:rsidDel="00000000" w:rsidR="00000000" w:rsidRPr="00000000">
        <w:rPr>
          <w:rtl w:val="0"/>
        </w:rPr>
        <w:t xml:space="preserve">Trento, 26 febbraio 2020</w:t>
      </w:r>
    </w:p>
    <w:p w:rsidR="00000000" w:rsidDel="00000000" w:rsidP="00000000" w:rsidRDefault="00000000" w:rsidRPr="00000000" w14:paraId="00000002">
      <w:pPr>
        <w:pageBreakBefore w:val="0"/>
        <w:spacing w:after="240" w:before="240" w:lineRule="auto"/>
        <w:rPr/>
      </w:pPr>
      <w:r w:rsidDel="00000000" w:rsidR="00000000" w:rsidRPr="00000000">
        <w:rPr>
          <w:rtl w:val="0"/>
        </w:rPr>
        <w:t xml:space="preserve">Circ. n. 4/2020/C.1</w:t>
      </w:r>
    </w:p>
    <w:p w:rsidR="00000000" w:rsidDel="00000000" w:rsidP="00000000" w:rsidRDefault="00000000" w:rsidRPr="00000000" w14:paraId="00000003">
      <w:pPr>
        <w:pageBreakBefore w:val="0"/>
        <w:spacing w:after="240" w:before="240" w:lineRule="auto"/>
        <w:rPr/>
      </w:pPr>
      <w:r w:rsidDel="00000000" w:rsidR="00000000" w:rsidRPr="00000000">
        <w:rPr>
          <w:rtl w:val="0"/>
        </w:rPr>
        <w:t xml:space="preserve">Prot. n. 194/D.1</w:t>
      </w:r>
    </w:p>
    <w:p w:rsidR="00000000" w:rsidDel="00000000" w:rsidP="00000000" w:rsidRDefault="00000000" w:rsidRPr="00000000" w14:paraId="00000004">
      <w:pPr>
        <w:pageBreakBefore w:val="0"/>
        <w:spacing w:after="240" w:before="240" w:lineRule="auto"/>
        <w:rPr/>
      </w:pPr>
      <w:r w:rsidDel="00000000" w:rsidR="00000000" w:rsidRPr="00000000">
        <w:rPr>
          <w:rtl w:val="0"/>
        </w:rPr>
        <w:t xml:space="preserve">Buongiorno,</w:t>
      </w:r>
    </w:p>
    <w:p w:rsidR="00000000" w:rsidDel="00000000" w:rsidP="00000000" w:rsidRDefault="00000000" w:rsidRPr="00000000" w14:paraId="00000005">
      <w:pPr>
        <w:pageBreakBefore w:val="0"/>
        <w:spacing w:after="240" w:before="240" w:lineRule="auto"/>
        <w:rPr/>
      </w:pPr>
      <w:r w:rsidDel="00000000" w:rsidR="00000000" w:rsidRPr="00000000">
        <w:rPr>
          <w:rtl w:val="0"/>
        </w:rPr>
        <w:t xml:space="preserve">inviamo in allegato l'ultima circolare della F.O.F.I. sull'emergenza sanitaria seguita al diffondersi del Coronavirus. Riteniamo sia un riepilogo interessante che può essere utile anche per il consiglio al banco nei confronti dei cittadini.</w:t>
      </w:r>
    </w:p>
    <w:p w:rsidR="00000000" w:rsidDel="00000000" w:rsidP="00000000" w:rsidRDefault="00000000" w:rsidRPr="00000000" w14:paraId="00000006">
      <w:pPr>
        <w:pageBreakBefore w:val="0"/>
        <w:spacing w:after="240" w:before="240" w:lineRule="auto"/>
        <w:rPr/>
      </w:pPr>
      <w:r w:rsidDel="00000000" w:rsidR="00000000" w:rsidRPr="00000000">
        <w:rPr>
          <w:rtl w:val="0"/>
        </w:rPr>
        <w:t xml:space="preserve">Inviamo anche una circolare E.N.P.A.F. che riguarda una particolare convenzione che l'ente di previdenza ha stipulato con FCA (Fiat Chrysler Automobiles) per l'acquisto a condizioni particolarmente vantaggiose delle vetture del gruppo.</w:t>
      </w:r>
    </w:p>
    <w:p w:rsidR="00000000" w:rsidDel="00000000" w:rsidP="00000000" w:rsidRDefault="00000000" w:rsidRPr="00000000" w14:paraId="00000007">
      <w:pPr>
        <w:pageBreakBefore w:val="0"/>
        <w:spacing w:after="240" w:before="240" w:lineRule="auto"/>
        <w:rPr/>
      </w:pPr>
      <w:r w:rsidDel="00000000" w:rsidR="00000000" w:rsidRPr="00000000">
        <w:rPr>
          <w:rtl w:val="0"/>
        </w:rPr>
        <w:t xml:space="preserve">Cordiali saluti.</w:t>
      </w:r>
    </w:p>
    <w:p w:rsidR="00000000" w:rsidDel="00000000" w:rsidP="00000000" w:rsidRDefault="00000000" w:rsidRPr="00000000" w14:paraId="00000008">
      <w:pPr>
        <w:pageBreakBefore w:val="0"/>
        <w:spacing w:after="240" w:before="240" w:lineRule="auto"/>
        <w:rPr/>
      </w:pPr>
      <w:r w:rsidDel="00000000" w:rsidR="00000000" w:rsidRPr="00000000">
        <w:rPr>
          <w:rtl w:val="0"/>
        </w:rPr>
        <w:t xml:space="preserve">Il Presidente</w:t>
      </w:r>
    </w:p>
    <w:p w:rsidR="00000000" w:rsidDel="00000000" w:rsidP="00000000" w:rsidRDefault="00000000" w:rsidRPr="00000000" w14:paraId="00000009">
      <w:pPr>
        <w:pageBreakBefore w:val="0"/>
        <w:spacing w:after="240" w:before="240" w:lineRule="auto"/>
        <w:rPr/>
      </w:pPr>
      <w:r w:rsidDel="00000000" w:rsidR="00000000" w:rsidRPr="00000000">
        <w:rPr>
          <w:rtl w:val="0"/>
        </w:rPr>
        <w:t xml:space="preserve">Dott. Bruno Bizzaro</w:t>
      </w:r>
    </w:p>
    <w:p w:rsidR="00000000" w:rsidDel="00000000" w:rsidP="00000000" w:rsidRDefault="00000000" w:rsidRPr="00000000" w14:paraId="0000000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