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F2E14" w:rsidRPr="00C53E8B" w14:paraId="1DE5B596" w14:textId="77777777" w:rsidTr="002F2E14">
        <w:tc>
          <w:tcPr>
            <w:tcW w:w="1400" w:type="dxa"/>
            <w:shd w:val="clear" w:color="auto" w:fill="auto"/>
          </w:tcPr>
          <w:p w14:paraId="34542C0B" w14:textId="202A023C" w:rsidR="002F2E14" w:rsidRPr="00C53E8B" w:rsidRDefault="002F2E14" w:rsidP="002F2E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1073EC59" wp14:editId="4A3ED64B">
                  <wp:extent cx="800100" cy="8934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3FCEA7E" w14:textId="77777777" w:rsidR="00AB2680" w:rsidRDefault="00AB2680" w:rsidP="00AB2680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1C2A814F" w14:textId="0DAA798A" w:rsidR="002F2E14" w:rsidRPr="00C53E8B" w:rsidRDefault="002F2E14" w:rsidP="00AB2680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 w:rsidR="00AB2680">
              <w:rPr>
                <w:rFonts w:ascii="Arial" w:eastAsia="Calibri" w:hAnsi="Arial" w:cs="Arial"/>
                <w:b/>
                <w:sz w:val="28"/>
              </w:rPr>
              <w:t xml:space="preserve">DI </w:t>
            </w:r>
            <w:r w:rsidR="00AC682D">
              <w:rPr>
                <w:rFonts w:ascii="Arial" w:eastAsia="Calibri" w:hAnsi="Arial" w:cs="Arial"/>
                <w:b/>
                <w:sz w:val="28"/>
              </w:rPr>
              <w:t>TRENTO</w:t>
            </w:r>
          </w:p>
          <w:p w14:paraId="5DC84B13" w14:textId="36BA6B6C" w:rsidR="00AC682D" w:rsidRPr="00AC682D" w:rsidRDefault="00AC682D" w:rsidP="00AC682D">
            <w:pPr>
              <w:ind w:left="798"/>
              <w:rPr>
                <w:rFonts w:ascii="Arial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</w:rPr>
              <w:tab/>
            </w:r>
            <w:r w:rsidRPr="00E60DC9">
              <w:rPr>
                <w:rFonts w:ascii="Arial" w:hAnsi="Arial" w:cs="Arial"/>
                <w:sz w:val="16"/>
              </w:rPr>
              <w:t xml:space="preserve"> Via </w:t>
            </w:r>
            <w:r>
              <w:rPr>
                <w:rFonts w:ascii="Arial" w:hAnsi="Arial" w:cs="Arial"/>
                <w:sz w:val="16"/>
              </w:rPr>
              <w:t>Provina, 3</w:t>
            </w:r>
            <w:r w:rsidRPr="00E60DC9">
              <w:rPr>
                <w:rFonts w:ascii="Arial" w:hAnsi="Arial" w:cs="Arial"/>
                <w:sz w:val="16"/>
              </w:rPr>
              <w:t xml:space="preserve"> - 3812</w:t>
            </w:r>
            <w:r>
              <w:rPr>
                <w:rFonts w:ascii="Arial" w:hAnsi="Arial" w:cs="Arial"/>
                <w:sz w:val="16"/>
              </w:rPr>
              <w:t>3</w:t>
            </w:r>
            <w:r w:rsidRPr="00E60DC9">
              <w:rPr>
                <w:rFonts w:ascii="Arial" w:hAnsi="Arial" w:cs="Arial"/>
                <w:sz w:val="16"/>
              </w:rPr>
              <w:t xml:space="preserve"> Trento - Telefono 0461</w:t>
            </w:r>
            <w:r>
              <w:rPr>
                <w:rFonts w:ascii="Arial" w:hAnsi="Arial" w:cs="Arial"/>
                <w:sz w:val="16"/>
              </w:rPr>
              <w:t>901500</w:t>
            </w:r>
          </w:p>
          <w:p w14:paraId="555AF7EA" w14:textId="7183F013" w:rsidR="002F2E14" w:rsidRPr="00C53E8B" w:rsidRDefault="00AC682D" w:rsidP="00AC682D">
            <w:pPr>
              <w:tabs>
                <w:tab w:val="left" w:pos="270"/>
              </w:tabs>
              <w:spacing w:line="276" w:lineRule="auto"/>
              <w:rPr>
                <w:rFonts w:ascii="Arial" w:eastAsia="Calibri" w:hAnsi="Arial" w:cs="Arial"/>
                <w:sz w:val="16"/>
              </w:rPr>
            </w:pPr>
            <w:r w:rsidRPr="00AC68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8ABF3" wp14:editId="573189FB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219710</wp:posOffset>
                      </wp:positionV>
                      <wp:extent cx="625475" cy="264795"/>
                      <wp:effectExtent l="0" t="0" r="22225" b="20955"/>
                      <wp:wrapNone/>
                      <wp:docPr id="109216455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475" cy="264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6069A9" w14:textId="64188A26" w:rsidR="00795379" w:rsidRDefault="00795379">
                                  <w:r>
                                    <w:t>ALL.N.3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D8A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381.3pt;margin-top:17.3pt;width:49.25pt;height:2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F/VwIAALEEAAAOAAAAZHJzL2Uyb0RvYy54bWysVFFvGjEMfp+0/xDlfRwwoAX1qBgV0yTU&#10;VmqnPptcDqLl4iwJ3LFfPyd3UNbuadpLzo7tL/Zn+25um0qzg3Reocn5oNfnTBqBhTLbnH9/Xn26&#10;5swHMAVoNDLnR+n57fzjh5vazuQQd6gL6RiBGD+rbc53IdhZlnmxkxX4HlppyFiiqyCQ6rZZ4aAm&#10;9Epnw35/ktXoCutQSO/p9q418nnCL0spwkNZehmYzjnlFtLp0rmJZza/gdnWgd0p0aUB/5BFBcrQ&#10;o2eoOwjA9k69g6qUcOixDD2BVYZlqYRMNVA1g/6bap52YGWqhcjx9kyT/3+w4v7w6JgqqHf96XAw&#10;GY3HRJOBinq1BC+1BlYoFqQPyAaRrtr6GUU9WYoLzRdsKPR07+kystCUropfqo+RnRCPZ7JlE5ig&#10;y8lwPLoacybINJyMrqbjiJK9Blvnw1eJFYtCzh31MlEMh7UPrevJJb7lUatipbROSpwfudSOHYA6&#10;r0NKkcD/8NKG1ZTIZyr5HUKEPsdvNIgfXXoXCISnDeUcKWlLj1JoNk3H0waLI9HksJ07b8VKEe4a&#10;fHgER4NGzNDyhAc6So2UDHYSZzt0v/52H/2p/2TlrKbBzbn/uQcnOdPfDE3GdDAaxUlPymh8NSTF&#10;XVo2lxazr5ZIDA1oTa1IYvQP+iSWDqsX2rFFfJVMYAS9nfNwEpehXSfaUSEXi+REs20hrM2TFRE6&#10;khv5fG5ewNmun4EG4R5PIw6zN21tfWOkwcU+YKlSzyPBLasd77QXaWq6HY6Ld6knr9c/zfw3AAAA&#10;//8DAFBLAwQUAAYACAAAACEAuVSEN9wAAAAJAQAADwAAAGRycy9kb3ducmV2LnhtbEyPwU7DMAyG&#10;70i8Q2QkbizthkopTSdAGxdODMTZa7IkokmqJOu6t8c7wcmy/k+/P7fr2Q1sUjHZ4AWUiwKY8n2Q&#10;1msBX5/buxpYyuglDsErAWeVYN1dX7XYyHDyH2raZc2oxKcGBZicx4bz1BvlMC3CqDxlhxAdZlqj&#10;5jLiicrdwJdFUXGH1tMFg6N6Nar/2R2dgM2LftR9jdFsamntNH8f3vWbELc38/MTsKzm/AfDRZ/U&#10;oSOnfTh6mdgg4KFaVoQKWN3TJKCuyhLY/pKsgHct//9B9wsAAP//AwBQSwECLQAUAAYACAAAACEA&#10;toM4kv4AAADhAQAAEwAAAAAAAAAAAAAAAAAAAAAAW0NvbnRlbnRfVHlwZXNdLnhtbFBLAQItABQA&#10;BgAIAAAAIQA4/SH/1gAAAJQBAAALAAAAAAAAAAAAAAAAAC8BAABfcmVscy8ucmVsc1BLAQItABQA&#10;BgAIAAAAIQDcIEF/VwIAALEEAAAOAAAAAAAAAAAAAAAAAC4CAABkcnMvZTJvRG9jLnhtbFBLAQIt&#10;ABQABgAIAAAAIQC5VIQ33AAAAAkBAAAPAAAAAAAAAAAAAAAAALEEAABkcnMvZG93bnJldi54bWxQ&#10;SwUGAAAAAAQABADzAAAAugUAAAAA&#10;" fillcolor="white [3201]" strokeweight=".5pt">
                      <v:textbox>
                        <w:txbxContent>
                          <w:p w14:paraId="046069A9" w14:textId="64188A26" w:rsidR="00795379" w:rsidRDefault="00795379">
                            <w:r>
                              <w:t>ALL.N.3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82D">
              <w:rPr>
                <w:rFonts w:ascii="Arial" w:hAnsi="Arial" w:cs="Arial"/>
                <w:sz w:val="16"/>
              </w:rPr>
              <w:t xml:space="preserve">www.ordinefarmacistitrento.it - E-Mail: info@ordinefarmacistitrento.it - </w:t>
            </w:r>
            <w:hyperlink r:id="rId9" w:history="1">
              <w:r w:rsidRPr="00AC682D">
                <w:rPr>
                  <w:rStyle w:val="Collegamentoipertestuale"/>
                  <w:rFonts w:ascii="Arial" w:hAnsi="Arial" w:cs="Arial"/>
                  <w:color w:val="auto"/>
                  <w:sz w:val="16"/>
                  <w:u w:val="none"/>
                </w:rPr>
                <w:t>ordinefarmacistitn@pec.fofi.it</w:t>
              </w:r>
            </w:hyperlink>
          </w:p>
        </w:tc>
      </w:tr>
    </w:tbl>
    <w:p w14:paraId="60A2AB0D" w14:textId="54202DA5" w:rsidR="00AC682D" w:rsidRDefault="00AC682D" w:rsidP="00AC682D"/>
    <w:p w14:paraId="377D1AF3" w14:textId="08D4B612" w:rsidR="00BF62BC" w:rsidRDefault="00BF62BC" w:rsidP="00AC682D"/>
    <w:bookmarkStart w:id="0" w:name="_Hlk63173231"/>
    <w:p w14:paraId="2AE2667D" w14:textId="01763FED" w:rsidR="009671C5" w:rsidRDefault="0021047E" w:rsidP="00AE21B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43D0ED2D">
                <wp:simplePos x="0" y="0"/>
                <wp:positionH relativeFrom="margin">
                  <wp:posOffset>29718</wp:posOffset>
                </wp:positionH>
                <wp:positionV relativeFrom="paragraph">
                  <wp:posOffset>13335</wp:posOffset>
                </wp:positionV>
                <wp:extent cx="6369269" cy="1676400"/>
                <wp:effectExtent l="0" t="0" r="1270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269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36C12" w14:textId="77BFB2DC" w:rsidR="00AB2680" w:rsidRPr="00AB2680" w:rsidRDefault="00AB2680" w:rsidP="00A37518">
                            <w:pPr>
                              <w:jc w:val="both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F82CB9D" w14:textId="5829781A" w:rsidR="00AB2680" w:rsidRPr="00AB2680" w:rsidRDefault="00AB2680" w:rsidP="00AB268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 TRA </w:t>
                            </w:r>
                            <w:r w:rsidR="00924D2B" w:rsidRPr="00AB2680">
                              <w:rPr>
                                <w:b/>
                                <w:sz w:val="28"/>
                                <w:szCs w:val="28"/>
                              </w:rPr>
                              <w:t>L’UNIVERSITA’ DEGLI STUDI DI</w:t>
                            </w:r>
                            <w:r w:rsidR="00924D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41EF">
                              <w:rPr>
                                <w:b/>
                                <w:sz w:val="28"/>
                                <w:szCs w:val="28"/>
                              </w:rPr>
                              <w:t>BOLOGNA/</w:t>
                            </w:r>
                            <w:r w:rsidR="00502F03">
                              <w:rPr>
                                <w:b/>
                                <w:sz w:val="28"/>
                                <w:szCs w:val="28"/>
                              </w:rPr>
                              <w:t>IL DIPARTIMENTO DI FARMACIA-SCIENZE DEL FARMACO</w:t>
                            </w:r>
                            <w:r w:rsidR="00924D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DELL’UNIVERSITA’ DEGLI STUDI DI</w:t>
                            </w:r>
                            <w:r w:rsidR="008041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BOLOGNA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8041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TRENTO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L’ESPLETAMENTO DEL TIROCINIO PROFESSIONALE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 E CHIMICA E TECNOLOGIA</w:t>
                            </w:r>
                          </w:p>
                          <w:p w14:paraId="178F7BBE" w14:textId="79AA1775" w:rsidR="00E947EB" w:rsidRPr="00CA62FC" w:rsidRDefault="00E947EB" w:rsidP="00A37518">
                            <w:pPr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.35pt;margin-top:1.05pt;width:501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WfVAIAALEEAAAOAAAAZHJzL2Uyb0RvYy54bWysVEtv2zAMvg/YfxB0X51kadoGcYosRYcB&#10;QVugHXpmZLkRJouaxMTOfv0o5dG022nYReZLn8iPpCfXXWPFRodo0JWyf9aTQjuFlXEvpfz+dPvp&#10;UopI4Cqw6HQptzrK6+nHD5PWj/UAV2grHQSDuDhufSlXRH5cFFGtdAPxDL127KwxNECshpeiCtAy&#10;emOLQa83KloMlQ+odIxsvdk55TTj17VWdF/XUZOwpeTcKJ8hn8t0FtMJjF8C+JVR+zTgH7JowDh+&#10;9Ah1AwRiHcwfUI1RASPWdKawKbCujdK5Bq6m33tXzeMKvM61MDnRH2mK/w9W3W0egjBVKQdSOGi4&#10;RXOI2loQlRGkI6EYJJZaH8cc/Og5nLov2HG3D/bIxlR8V4cmfbkswX7me3vkWHckFBtHn0dXg9GV&#10;FIp9/dHFaNjLXSher/sQ6avGRiShlIGbmLmFzSISp8Khh5D0WkRrqltjbVbS4Oi5DWID3HJLOUm+&#10;8SbKOtGmVM57GfiNL0Ef7y8tqB+pzLcIrFnHxkTKrvgkUbfsMpVHYpZYbZmvgLu5i17dGoZfQKQH&#10;CDxoTBEvD93zUVvknHAvSbHC8Otv9hTP/WevFC0PbinjzzUELYX95ngyrvrDYZr0rAzPLwashFPP&#10;8tTj1s0cmag+r6lXWUzxZA9iHbB55h2bpVfZBU7x26Wkgzin3Trxjio9m+Ugnm0PtHCPXiXo1JhE&#10;61P3DMHv20o8EXd4GHEYv+vuLjbddDhbE9Ymtz7xvGN1Tz/vRe7OfofT4p3qOer1TzP9DQAA//8D&#10;AFBLAwQUAAYACAAAACEAds05pdsAAAAIAQAADwAAAGRycy9kb3ducmV2LnhtbEyPwU7DMBBE70j8&#10;g7WVuFE7FUpDiFMBKlw40SLO29i1rcbrKHbT8Pe4JzjuzGj2TbOZfc8mPUYXSEKxFMA0dUE5MhK+&#10;9m/3FbCYkBT2gbSEHx1h097eNFircKFPPe2SYbmEYo0SbEpDzXnsrPYYl2HQlL1jGD2mfI6GqxEv&#10;udz3fCVEyT06yh8sDvrV6u60O3sJ2xfzaLoKR7utlHPT/H38MO9S3i3m5ydgSc/pLwxX/IwObWY6&#10;hDOpyHoJD+sclLAqgF1dIdZZOGShLAvgbcP/D2h/AQAA//8DAFBLAQItABQABgAIAAAAIQC2gziS&#10;/gAAAOEBAAATAAAAAAAAAAAAAAAAAAAAAABbQ29udGVudF9UeXBlc10ueG1sUEsBAi0AFAAGAAgA&#10;AAAhADj9If/WAAAAlAEAAAsAAAAAAAAAAAAAAAAALwEAAF9yZWxzLy5yZWxzUEsBAi0AFAAGAAgA&#10;AAAhANrXNZ9UAgAAsQQAAA4AAAAAAAAAAAAAAAAALgIAAGRycy9lMm9Eb2MueG1sUEsBAi0AFAAG&#10;AAgAAAAhAHbNOaXbAAAACAEAAA8AAAAAAAAAAAAAAAAArgQAAGRycy9kb3ducmV2LnhtbFBLBQYA&#10;AAAABAAEAPMAAAC2BQAAAAA=&#10;" fillcolor="white [3201]" strokeweight=".5pt">
                <v:textbox>
                  <w:txbxContent>
                    <w:p w14:paraId="16936C12" w14:textId="77BFB2DC" w:rsidR="00AB2680" w:rsidRPr="00AB2680" w:rsidRDefault="00AB2680" w:rsidP="00A37518">
                      <w:pPr>
                        <w:jc w:val="both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bookmarkStart w:id="2" w:name="_GoBack"/>
                      <w:bookmarkEnd w:id="2"/>
                    </w:p>
                    <w:p w14:paraId="7F82CB9D" w14:textId="5829781A" w:rsidR="00AB2680" w:rsidRPr="00AB2680" w:rsidRDefault="00AB2680" w:rsidP="00AB268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 TRA </w:t>
                      </w:r>
                      <w:r w:rsidR="00924D2B" w:rsidRPr="00AB2680">
                        <w:rPr>
                          <w:b/>
                          <w:sz w:val="28"/>
                          <w:szCs w:val="28"/>
                        </w:rPr>
                        <w:t>L’UNIVERSITA’ DEGLI STUDI DI</w:t>
                      </w:r>
                      <w:r w:rsidR="00924D2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041EF">
                        <w:rPr>
                          <w:b/>
                          <w:sz w:val="28"/>
                          <w:szCs w:val="28"/>
                        </w:rPr>
                        <w:t>BOLOGNA/</w:t>
                      </w:r>
                      <w:r w:rsidR="00502F03">
                        <w:rPr>
                          <w:b/>
                          <w:sz w:val="28"/>
                          <w:szCs w:val="28"/>
                        </w:rPr>
                        <w:t>IL DIPARTIMENTO DI FARMACIA-SCIENZE DEL FARMACO</w:t>
                      </w:r>
                      <w:r w:rsidR="00924D2B">
                        <w:rPr>
                          <w:b/>
                          <w:sz w:val="28"/>
                          <w:szCs w:val="28"/>
                        </w:rPr>
                        <w:t xml:space="preserve"> DELL’UNIVERSITA’ DEGLI STUDI DI</w:t>
                      </w:r>
                      <w:r w:rsidR="008041EF">
                        <w:rPr>
                          <w:b/>
                          <w:sz w:val="28"/>
                          <w:szCs w:val="28"/>
                        </w:rPr>
                        <w:t xml:space="preserve"> BOLOGNA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8041EF">
                        <w:rPr>
                          <w:b/>
                          <w:sz w:val="28"/>
                          <w:szCs w:val="28"/>
                        </w:rPr>
                        <w:t xml:space="preserve">TRENTO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L’ESPLETAMENTO DEL TIROCINIO PROFESSIONALE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 E CHIMICA E TECNOLOGIA</w:t>
                      </w:r>
                    </w:p>
                    <w:p w14:paraId="178F7BBE" w14:textId="79AA1775" w:rsidR="00E947EB" w:rsidRPr="00CA62FC" w:rsidRDefault="00E947EB" w:rsidP="00A37518">
                      <w:pPr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5EFFF135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0F5AC3" w14:textId="77777777" w:rsidR="00AB2680" w:rsidRDefault="00AB2680" w:rsidP="00AB2680">
      <w:pPr>
        <w:spacing w:after="120" w:line="360" w:lineRule="auto"/>
        <w:ind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92A9F7B" w14:textId="0684E893" w:rsidR="00A37518" w:rsidRPr="00AB2680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C7F89" w:rsidRPr="00AB2680">
        <w:rPr>
          <w:rFonts w:ascii="Times New Roman" w:hAnsi="Times New Roman" w:cs="Times New Roman"/>
          <w:sz w:val="24"/>
          <w:szCs w:val="24"/>
        </w:rPr>
        <w:t>Dott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10288" w:rsidRPr="00AB2680">
        <w:rPr>
          <w:rFonts w:ascii="Times New Roman" w:hAnsi="Times New Roman" w:cs="Times New Roman"/>
          <w:sz w:val="24"/>
          <w:szCs w:val="24"/>
        </w:rPr>
        <w:t>.</w:t>
      </w:r>
    </w:p>
    <w:p w14:paraId="20739078" w14:textId="41267DDB" w:rsidR="005C7F89" w:rsidRPr="00AB2680" w:rsidRDefault="00CA62FC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/a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F89" w:rsidRPr="00AB26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C7F89" w:rsidRPr="00AB2680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7F89" w:rsidRPr="00AB2680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</w:p>
    <w:p w14:paraId="6A660C77" w14:textId="77777777" w:rsidR="00A37518" w:rsidRPr="00CA62FC" w:rsidRDefault="00A37518" w:rsidP="00CA62FC">
      <w:pPr>
        <w:spacing w:after="120" w:line="360" w:lineRule="auto"/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73C1212E" w:rsidR="002F2E14" w:rsidRPr="00AB2680" w:rsidRDefault="002F2E14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</w:t>
      </w:r>
      <w:proofErr w:type="gramStart"/>
      <w:r w:rsidR="005C7F89" w:rsidRPr="00AB2680">
        <w:rPr>
          <w:rFonts w:ascii="Times New Roman" w:hAnsi="Times New Roman" w:cs="Times New Roman"/>
          <w:sz w:val="24"/>
          <w:szCs w:val="24"/>
        </w:rPr>
        <w:t>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7518" w:rsidRPr="00AB2680">
        <w:rPr>
          <w:rFonts w:ascii="Times New Roman" w:hAnsi="Times New Roman" w:cs="Times New Roman"/>
          <w:sz w:val="24"/>
          <w:szCs w:val="24"/>
        </w:rPr>
        <w:t>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</w:p>
    <w:p w14:paraId="59BCCEA7" w14:textId="6019E38B" w:rsidR="002779A4" w:rsidRPr="00AB2680" w:rsidRDefault="002779A4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1CC7944" w14:textId="0763606E" w:rsidR="0042544F" w:rsidRPr="00AB2680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42544F" w:rsidRPr="00AB2680">
        <w:rPr>
          <w:rFonts w:ascii="Times New Roman" w:hAnsi="Times New Roman" w:cs="Times New Roman"/>
          <w:sz w:val="24"/>
          <w:szCs w:val="24"/>
        </w:rPr>
        <w:t>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</w:p>
    <w:p w14:paraId="080455C7" w14:textId="53677ED5" w:rsidR="005C7F89" w:rsidRPr="00CA62FC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…….</w:t>
      </w:r>
    </w:p>
    <w:p w14:paraId="7FC89F80" w14:textId="77777777" w:rsidR="00AB2680" w:rsidRDefault="00AB2680" w:rsidP="00A37518">
      <w:pPr>
        <w:spacing w:after="240"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2DE9DCCE" w:rsidR="00A37518" w:rsidRPr="00F24BBA" w:rsidRDefault="005C7F89" w:rsidP="00A37518">
      <w:pPr>
        <w:spacing w:after="240"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11041BB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450B4C17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………………………………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788C1887" w:rsidR="00CA62FC" w:rsidRPr="00CE3D0B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7BC5FA1C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>.  il ……………………………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>.</w:t>
      </w:r>
    </w:p>
    <w:p w14:paraId="7E336E97" w14:textId="33C403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proofErr w:type="gramStart"/>
      <w:r w:rsidRPr="00AB2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680">
        <w:rPr>
          <w:rFonts w:ascii="Times New Roman" w:hAnsi="Times New Roman" w:cs="Times New Roman"/>
          <w:sz w:val="24"/>
          <w:szCs w:val="24"/>
        </w:rPr>
        <w:t>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334D96D5" w14:textId="381BA550" w:rsidR="00B05669" w:rsidRDefault="00DA6EAA" w:rsidP="00DA6EAA">
      <w:pPr>
        <w:spacing w:after="240" w:line="360" w:lineRule="auto"/>
        <w:ind w:right="2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p w14:paraId="28CE0D5B" w14:textId="63253B71" w:rsidR="0084252D" w:rsidRPr="00B05669" w:rsidRDefault="00B05669" w:rsidP="00796FD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l’art. 27 del D.P.R. 382/80 prevede che le Università possano stipulare convenzioni con</w:t>
      </w:r>
      <w:r w:rsidR="0084252D" w:rsidRPr="00B05669">
        <w:rPr>
          <w:spacing w:val="1"/>
          <w:sz w:val="24"/>
          <w:szCs w:val="24"/>
        </w:rPr>
        <w:t xml:space="preserve"> </w:t>
      </w:r>
      <w:r w:rsidR="00816527" w:rsidRPr="00B05669">
        <w:rPr>
          <w:sz w:val="24"/>
          <w:szCs w:val="24"/>
        </w:rPr>
        <w:t>e</w:t>
      </w:r>
      <w:r w:rsidR="0084252D" w:rsidRPr="00B05669">
        <w:rPr>
          <w:sz w:val="24"/>
          <w:szCs w:val="24"/>
        </w:rPr>
        <w:t xml:space="preserve">nti pubblici o privati </w:t>
      </w:r>
      <w:r w:rsidR="0084252D" w:rsidRPr="00B05669">
        <w:rPr>
          <w:i/>
          <w:sz w:val="24"/>
          <w:szCs w:val="24"/>
        </w:rPr>
        <w:t>al fine di avvalersi di attrezzature e servizi logistici extrauniversitari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per lo svolgimento di attività didattiche integrative di quelle universitarie, finalizzate al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completamento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 formazione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accademica e</w:t>
      </w:r>
      <w:r w:rsidR="0084252D" w:rsidRPr="00B05669">
        <w:rPr>
          <w:i/>
          <w:spacing w:val="-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professionale;</w:t>
      </w:r>
    </w:p>
    <w:p w14:paraId="363EB5CB" w14:textId="77777777" w:rsid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F24BBA" w:rsidRPr="00B05669">
        <w:rPr>
          <w:sz w:val="24"/>
          <w:szCs w:val="24"/>
        </w:rPr>
        <w:t>l</w:t>
      </w:r>
      <w:r w:rsidR="0084252D" w:rsidRPr="00B05669">
        <w:rPr>
          <w:sz w:val="24"/>
          <w:szCs w:val="24"/>
        </w:rPr>
        <w:t>’art. 8</w:t>
      </w:r>
      <w:r w:rsidR="00816527" w:rsidRPr="00B05669">
        <w:rPr>
          <w:sz w:val="24"/>
          <w:szCs w:val="24"/>
        </w:rPr>
        <w:t xml:space="preserve">, co. 1, </w:t>
      </w:r>
      <w:r w:rsidR="0084252D" w:rsidRPr="00B05669">
        <w:rPr>
          <w:sz w:val="24"/>
          <w:szCs w:val="24"/>
        </w:rPr>
        <w:t xml:space="preserve">della </w:t>
      </w:r>
      <w:r w:rsidR="00816527" w:rsidRPr="00B05669">
        <w:rPr>
          <w:sz w:val="24"/>
          <w:szCs w:val="24"/>
        </w:rPr>
        <w:t xml:space="preserve">Legge 19 novembre 1990, n. 341 </w:t>
      </w:r>
      <w:r w:rsidR="0084252D" w:rsidRPr="00B05669">
        <w:rPr>
          <w:sz w:val="24"/>
          <w:szCs w:val="24"/>
        </w:rPr>
        <w:t xml:space="preserve">prevede: </w:t>
      </w:r>
      <w:r w:rsidR="0084252D" w:rsidRPr="00B05669">
        <w:rPr>
          <w:i/>
          <w:sz w:val="24"/>
          <w:szCs w:val="24"/>
        </w:rPr>
        <w:t>“Per la realizzazione dei corsi di studio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nonché delle attività culturali e formative di cui all’art. 6, le università possono avvalersi,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 xml:space="preserve">secondo modalità definite dalle singole sedi, della collaborazione di soggetti pubblici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privati, con facoltà di prevedere la costituzione di consorzi, anche di diritto privato, e la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stipulazione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di apposite</w:t>
      </w:r>
      <w:r w:rsidR="0084252D" w:rsidRPr="00B05669">
        <w:rPr>
          <w:i/>
          <w:spacing w:val="-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convenzioni”;</w:t>
      </w:r>
    </w:p>
    <w:p w14:paraId="4F62BB88" w14:textId="1560EC41" w:rsid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i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l’art.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2</w:t>
      </w:r>
      <w:r w:rsidR="00816527" w:rsidRPr="00B05669">
        <w:rPr>
          <w:spacing w:val="-1"/>
          <w:sz w:val="24"/>
          <w:szCs w:val="24"/>
        </w:rPr>
        <w:t>,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co</w:t>
      </w:r>
      <w:r w:rsidR="00816527" w:rsidRPr="00B05669">
        <w:rPr>
          <w:spacing w:val="-1"/>
          <w:sz w:val="24"/>
          <w:szCs w:val="24"/>
        </w:rPr>
        <w:t>.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1</w:t>
      </w:r>
      <w:r w:rsidR="00816527" w:rsidRPr="00B05669">
        <w:rPr>
          <w:spacing w:val="-8"/>
          <w:sz w:val="24"/>
          <w:szCs w:val="24"/>
        </w:rPr>
        <w:t xml:space="preserve">, </w:t>
      </w:r>
      <w:r w:rsidR="0084252D" w:rsidRPr="00B05669">
        <w:rPr>
          <w:sz w:val="24"/>
          <w:szCs w:val="24"/>
        </w:rPr>
        <w:t>(Tabella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XXVII</w:t>
      </w:r>
      <w:r w:rsidR="0084252D" w:rsidRPr="00B05669">
        <w:rPr>
          <w:spacing w:val="-1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-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Corso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di</w:t>
      </w:r>
      <w:r w:rsidR="0084252D" w:rsidRPr="00B05669">
        <w:rPr>
          <w:spacing w:val="-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Laurea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Farmacia)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del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</w:t>
      </w:r>
      <w:r w:rsidR="00816527" w:rsidRPr="00B05669">
        <w:rPr>
          <w:sz w:val="24"/>
          <w:szCs w:val="24"/>
        </w:rPr>
        <w:t xml:space="preserve">ecreto </w:t>
      </w:r>
      <w:r w:rsidR="00970AC9" w:rsidRPr="00970AC9">
        <w:rPr>
          <w:sz w:val="24"/>
          <w:szCs w:val="24"/>
        </w:rPr>
        <w:t xml:space="preserve">del Ministero dell'università e della ricerca scientifica e tecnologica </w:t>
      </w:r>
      <w:r w:rsidR="00816527" w:rsidRPr="00B05669">
        <w:rPr>
          <w:sz w:val="24"/>
          <w:szCs w:val="24"/>
        </w:rPr>
        <w:t>del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30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giugno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1995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“Modificazioni all’ordinamento didattico universitario relativamente al corso di laurea in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 xml:space="preserve">Farmacia” </w:t>
      </w:r>
      <w:r w:rsidR="0084252D" w:rsidRPr="00B05669">
        <w:rPr>
          <w:sz w:val="24"/>
          <w:szCs w:val="24"/>
        </w:rPr>
        <w:t xml:space="preserve">pubblicato sulla G.U. n. 41 del 19/2/96 prevede: </w:t>
      </w:r>
      <w:r w:rsidR="0084252D" w:rsidRPr="00B05669">
        <w:rPr>
          <w:i/>
          <w:sz w:val="24"/>
          <w:szCs w:val="24"/>
        </w:rPr>
        <w:t>“La durata del corso di laurea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in Farmacia è fissata in cinque anni e comprende un periodo semestrale di tirocinio pratico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professionale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presso una farmacia aperta al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pubblico od</w:t>
      </w:r>
      <w:r w:rsidR="0084252D" w:rsidRPr="00B05669">
        <w:rPr>
          <w:i/>
          <w:spacing w:val="-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ospedaliera”;</w:t>
      </w:r>
    </w:p>
    <w:p w14:paraId="72956587" w14:textId="21A3B7BF" w:rsidR="0084252D" w:rsidRP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="0084252D" w:rsidRPr="00B05669">
        <w:rPr>
          <w:sz w:val="24"/>
          <w:szCs w:val="24"/>
        </w:rPr>
        <w:t>l’art.</w:t>
      </w:r>
      <w:r w:rsidR="0084252D" w:rsidRPr="00B05669">
        <w:rPr>
          <w:spacing w:val="-1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5-bis</w:t>
      </w:r>
      <w:r w:rsidR="0084252D" w:rsidRPr="00B05669">
        <w:rPr>
          <w:i/>
          <w:spacing w:val="-10"/>
          <w:sz w:val="24"/>
          <w:szCs w:val="24"/>
        </w:rPr>
        <w:t xml:space="preserve"> </w:t>
      </w:r>
      <w:r w:rsidR="002B320B" w:rsidRPr="00B05669">
        <w:rPr>
          <w:iCs/>
          <w:spacing w:val="-10"/>
          <w:sz w:val="24"/>
          <w:szCs w:val="24"/>
        </w:rPr>
        <w:t>del</w:t>
      </w:r>
      <w:r w:rsidR="002B320B" w:rsidRPr="00B05669">
        <w:rPr>
          <w:i/>
          <w:spacing w:val="-10"/>
          <w:sz w:val="24"/>
          <w:szCs w:val="24"/>
        </w:rPr>
        <w:t xml:space="preserve"> </w:t>
      </w:r>
      <w:r w:rsidR="002B320B" w:rsidRPr="00B05669">
        <w:rPr>
          <w:sz w:val="24"/>
          <w:szCs w:val="24"/>
        </w:rPr>
        <w:t xml:space="preserve">decreto </w:t>
      </w:r>
      <w:r w:rsidR="000C381E" w:rsidRPr="00B05669">
        <w:rPr>
          <w:sz w:val="24"/>
          <w:szCs w:val="24"/>
        </w:rPr>
        <w:t xml:space="preserve">del </w:t>
      </w:r>
      <w:r w:rsidR="000C381E" w:rsidRPr="00970AC9">
        <w:rPr>
          <w:sz w:val="24"/>
          <w:szCs w:val="24"/>
        </w:rPr>
        <w:t>Ministero della Pubblica Istruzione</w:t>
      </w:r>
      <w:r w:rsidR="000C381E" w:rsidRPr="00B05669">
        <w:rPr>
          <w:sz w:val="24"/>
          <w:szCs w:val="24"/>
        </w:rPr>
        <w:t xml:space="preserve"> </w:t>
      </w:r>
      <w:r w:rsidR="002B320B" w:rsidRPr="00B05669">
        <w:rPr>
          <w:sz w:val="24"/>
          <w:szCs w:val="24"/>
        </w:rPr>
        <w:t xml:space="preserve">9 settembre 1957, e successive modificazioni, pubblicato nella Gazzetta Ufficiale n. 271 del 2 novembre 1957, recante </w:t>
      </w:r>
      <w:r w:rsidR="002B320B" w:rsidRPr="00B05669">
        <w:rPr>
          <w:i/>
          <w:iCs/>
          <w:sz w:val="24"/>
          <w:szCs w:val="24"/>
        </w:rPr>
        <w:t>“Approvazione del regolamento sugli esami di Stato di abilitazione all’esercizio delle professioni</w:t>
      </w:r>
      <w:r w:rsidR="002B320B" w:rsidRPr="00B05669">
        <w:rPr>
          <w:sz w:val="24"/>
          <w:szCs w:val="24"/>
        </w:rPr>
        <w:t>”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prevede: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</w:t>
      </w:r>
      <w:r w:rsidR="000C381E" w:rsidRPr="00B05669">
        <w:rPr>
          <w:i/>
          <w:sz w:val="24"/>
          <w:szCs w:val="24"/>
        </w:rPr>
        <w:t>Agli esami di Stato per l'esercizio della professione di farmacista sono ammessi anche i laureati in chimica e tecnologia farmaceutiche che abbiano compiuto il tirocinio di pratica previsto dal D.P.R. 18 luglio 1972, n. 523</w:t>
      </w:r>
      <w:r w:rsidR="0084252D" w:rsidRPr="00B05669">
        <w:rPr>
          <w:i/>
          <w:sz w:val="24"/>
          <w:szCs w:val="24"/>
        </w:rPr>
        <w:t>”;</w:t>
      </w:r>
    </w:p>
    <w:p w14:paraId="2E577D8C" w14:textId="7ADCECDC" w:rsidR="0084252D" w:rsidRP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CONSIDERATO</w:t>
      </w:r>
      <w:r w:rsidRPr="00B056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05669">
        <w:rPr>
          <w:sz w:val="24"/>
          <w:szCs w:val="24"/>
        </w:rPr>
        <w:t>che</w:t>
      </w:r>
      <w:r>
        <w:rPr>
          <w:b/>
          <w:bCs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corsi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di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laurea</w:t>
      </w:r>
      <w:r w:rsidR="0084252D" w:rsidRPr="00B05669">
        <w:rPr>
          <w:spacing w:val="3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specialistica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4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4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4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Chimica</w:t>
      </w:r>
      <w:r w:rsidR="0084252D" w:rsidRPr="00B05669">
        <w:rPr>
          <w:spacing w:val="3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Tecnologia</w:t>
      </w:r>
      <w:r w:rsidR="0084252D" w:rsidRPr="00B05669">
        <w:rPr>
          <w:spacing w:val="4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Farmaceutiche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appartengono alla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classe delle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lauree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specialistiche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-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-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-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Industriale</w:t>
      </w:r>
      <w:r w:rsidR="0084252D" w:rsidRPr="00B05669">
        <w:rPr>
          <w:spacing w:val="-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(14/S)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che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il</w:t>
      </w:r>
      <w:r w:rsidR="000C381E" w:rsidRPr="00B05669">
        <w:rPr>
          <w:sz w:val="24"/>
          <w:szCs w:val="24"/>
        </w:rPr>
        <w:t xml:space="preserve"> decreto </w:t>
      </w:r>
      <w:r w:rsidR="000C381E" w:rsidRPr="00970AC9">
        <w:rPr>
          <w:sz w:val="24"/>
          <w:szCs w:val="24"/>
        </w:rPr>
        <w:t>del Ministero dell'università e della ricerca scientifica e tecnologica</w:t>
      </w:r>
      <w:r w:rsidR="000C381E" w:rsidRPr="00B05669">
        <w:rPr>
          <w:sz w:val="24"/>
          <w:szCs w:val="24"/>
        </w:rPr>
        <w:t xml:space="preserve"> del 28 novembre 2000</w:t>
      </w:r>
      <w:r w:rsidR="0084252D" w:rsidRPr="00B05669">
        <w:rPr>
          <w:sz w:val="24"/>
          <w:szCs w:val="24"/>
        </w:rPr>
        <w:t>,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negli</w:t>
      </w:r>
      <w:r w:rsidR="0084252D" w:rsidRPr="00B05669">
        <w:rPr>
          <w:spacing w:val="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obiettivi</w:t>
      </w:r>
      <w:r w:rsidR="0084252D" w:rsidRPr="00B05669">
        <w:rPr>
          <w:spacing w:val="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formativi</w:t>
      </w:r>
      <w:r w:rsidR="0084252D" w:rsidRPr="00B05669">
        <w:rPr>
          <w:spacing w:val="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qualificanti</w:t>
      </w:r>
      <w:r w:rsidR="0084252D" w:rsidRPr="00B05669">
        <w:rPr>
          <w:spacing w:val="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prevede:</w:t>
      </w:r>
      <w:r w:rsidR="0084252D" w:rsidRPr="00B05669">
        <w:rPr>
          <w:spacing w:val="1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“i</w:t>
      </w:r>
      <w:r w:rsidR="0084252D" w:rsidRPr="00B05669">
        <w:rPr>
          <w:i/>
          <w:spacing w:val="4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laureati</w:t>
      </w:r>
      <w:r w:rsidR="0084252D" w:rsidRPr="00B05669">
        <w:rPr>
          <w:i/>
          <w:spacing w:val="5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nei</w:t>
      </w:r>
      <w:r w:rsidR="0084252D" w:rsidRPr="00B05669">
        <w:rPr>
          <w:i/>
          <w:spacing w:val="4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corsi</w:t>
      </w:r>
      <w:r w:rsidR="0084252D" w:rsidRPr="00B05669">
        <w:rPr>
          <w:i/>
          <w:spacing w:val="-57"/>
          <w:sz w:val="24"/>
          <w:szCs w:val="24"/>
        </w:rPr>
        <w:t xml:space="preserve"> </w:t>
      </w:r>
      <w:r w:rsidR="000C381E" w:rsidRPr="00B05669">
        <w:rPr>
          <w:i/>
          <w:spacing w:val="-57"/>
          <w:sz w:val="24"/>
          <w:szCs w:val="24"/>
        </w:rPr>
        <w:t xml:space="preserve">      </w:t>
      </w:r>
      <w:r w:rsidR="0084252D" w:rsidRPr="00B05669">
        <w:rPr>
          <w:i/>
          <w:sz w:val="24"/>
          <w:szCs w:val="24"/>
        </w:rPr>
        <w:t>di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laurea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specialistica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classe</w:t>
      </w:r>
      <w:r w:rsidR="0084252D" w:rsidRPr="00B05669">
        <w:rPr>
          <w:i/>
          <w:spacing w:val="20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sono</w:t>
      </w:r>
      <w:r w:rsidR="0084252D" w:rsidRPr="00B05669">
        <w:rPr>
          <w:i/>
          <w:spacing w:val="2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dotati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delle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basi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scientifiche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e</w:t>
      </w:r>
      <w:r w:rsidR="0084252D" w:rsidRPr="00B05669">
        <w:rPr>
          <w:i/>
          <w:spacing w:val="20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preparazione</w:t>
      </w:r>
      <w:r w:rsidR="0084252D" w:rsidRPr="00B05669">
        <w:rPr>
          <w:i/>
          <w:spacing w:val="-57"/>
          <w:sz w:val="24"/>
          <w:szCs w:val="24"/>
        </w:rPr>
        <w:t xml:space="preserve"> </w:t>
      </w:r>
      <w:r w:rsidR="00AB2680" w:rsidRPr="00B05669">
        <w:rPr>
          <w:i/>
          <w:spacing w:val="-57"/>
          <w:sz w:val="24"/>
          <w:szCs w:val="24"/>
        </w:rPr>
        <w:t xml:space="preserve">   </w:t>
      </w:r>
      <w:r w:rsidR="000C381E" w:rsidRPr="00B05669">
        <w:rPr>
          <w:i/>
          <w:spacing w:val="-57"/>
          <w:sz w:val="24"/>
          <w:szCs w:val="24"/>
        </w:rPr>
        <w:t xml:space="preserve">    </w:t>
      </w:r>
      <w:r w:rsidR="0084252D" w:rsidRPr="00B05669">
        <w:rPr>
          <w:i/>
          <w:sz w:val="24"/>
          <w:szCs w:val="24"/>
        </w:rPr>
        <w:t xml:space="preserve">teorica </w:t>
      </w:r>
      <w:r w:rsidR="0084252D" w:rsidRPr="00B05669">
        <w:rPr>
          <w:sz w:val="24"/>
          <w:szCs w:val="24"/>
        </w:rPr>
        <w:t xml:space="preserve">e </w:t>
      </w:r>
      <w:r w:rsidR="0084252D" w:rsidRPr="00B05669">
        <w:rPr>
          <w:i/>
          <w:sz w:val="24"/>
          <w:szCs w:val="24"/>
        </w:rPr>
        <w:t xml:space="preserve">pratica necessarie all’esercizio della professione di farmacista” </w:t>
      </w:r>
      <w:r w:rsidR="0084252D" w:rsidRPr="00B05669">
        <w:rPr>
          <w:sz w:val="24"/>
          <w:szCs w:val="24"/>
        </w:rPr>
        <w:t xml:space="preserve">e </w:t>
      </w:r>
      <w:r w:rsidR="0084252D" w:rsidRPr="00B05669">
        <w:rPr>
          <w:i/>
          <w:sz w:val="24"/>
          <w:szCs w:val="24"/>
        </w:rPr>
        <w:t>“</w:t>
      </w:r>
      <w:r w:rsidR="000C381E" w:rsidRPr="00B05669">
        <w:rPr>
          <w:i/>
          <w:sz w:val="24"/>
          <w:szCs w:val="24"/>
        </w:rPr>
        <w:t>Il corso di laurea specialistica in farmacia ha la durata di cinque anni, che comprendono un periodo di sei mesi di tirocinio professionale presso una farmacia aperta al pubblico, o in un ospedale sotto la sorveglianza del servizio farmaceutico, per non meno di 20 CFU</w:t>
      </w:r>
      <w:r w:rsidR="0084252D" w:rsidRPr="00B05669">
        <w:rPr>
          <w:i/>
          <w:sz w:val="24"/>
          <w:szCs w:val="24"/>
        </w:rPr>
        <w:t>”;</w:t>
      </w:r>
    </w:p>
    <w:p w14:paraId="0714F06F" w14:textId="77777777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iCs/>
          <w:sz w:val="24"/>
          <w:szCs w:val="24"/>
        </w:rPr>
        <w:t xml:space="preserve"> l’</w:t>
      </w:r>
      <w:r w:rsidR="000C381E" w:rsidRPr="00B05669">
        <w:rPr>
          <w:iCs/>
          <w:sz w:val="24"/>
          <w:szCs w:val="24"/>
        </w:rPr>
        <w:t>a</w:t>
      </w:r>
      <w:r w:rsidR="00AB2680" w:rsidRPr="00B05669">
        <w:rPr>
          <w:iCs/>
          <w:sz w:val="24"/>
          <w:szCs w:val="24"/>
        </w:rPr>
        <w:t>rticolo 5</w:t>
      </w:r>
      <w:r w:rsidR="000C381E" w:rsidRPr="00B05669">
        <w:rPr>
          <w:iCs/>
          <w:sz w:val="24"/>
          <w:szCs w:val="24"/>
        </w:rPr>
        <w:t>0</w:t>
      </w:r>
      <w:r w:rsidR="00AB2680" w:rsidRPr="00B05669">
        <w:rPr>
          <w:iCs/>
          <w:sz w:val="24"/>
          <w:szCs w:val="24"/>
        </w:rPr>
        <w:t xml:space="preserve"> del </w:t>
      </w:r>
      <w:r w:rsidRPr="00B05669">
        <w:rPr>
          <w:iCs/>
          <w:sz w:val="24"/>
          <w:szCs w:val="24"/>
        </w:rPr>
        <w:t xml:space="preserve">decreto legislativo del 9 novembre 2007, </w:t>
      </w:r>
      <w:r w:rsidR="00AB2680" w:rsidRPr="00B05669">
        <w:rPr>
          <w:iCs/>
          <w:sz w:val="24"/>
          <w:szCs w:val="24"/>
        </w:rPr>
        <w:t xml:space="preserve">n 206 </w:t>
      </w:r>
      <w:r>
        <w:rPr>
          <w:iCs/>
          <w:sz w:val="24"/>
          <w:szCs w:val="24"/>
        </w:rPr>
        <w:t xml:space="preserve">che </w:t>
      </w:r>
      <w:r w:rsidRPr="00B05669">
        <w:rPr>
          <w:iCs/>
          <w:sz w:val="24"/>
          <w:szCs w:val="24"/>
        </w:rPr>
        <w:t>sancisce una formazione della durata di almeno cinque anni di cui almeno</w:t>
      </w:r>
      <w:r w:rsidRPr="00B05669">
        <w:t xml:space="preserve"> </w:t>
      </w:r>
      <w:r w:rsidRPr="00B05669">
        <w:rPr>
          <w:iCs/>
          <w:sz w:val="24"/>
          <w:szCs w:val="24"/>
        </w:rPr>
        <w:t>sei mesi di tirocinio in una farmacia aperta al pubblico o in un ospedale sotto la sorveglianza del servizio farmaceutico di quest'ultimo</w:t>
      </w:r>
      <w:r w:rsidR="00AB2680" w:rsidRPr="00B05669">
        <w:rPr>
          <w:iCs/>
          <w:sz w:val="24"/>
          <w:szCs w:val="24"/>
        </w:rPr>
        <w:t>;</w:t>
      </w:r>
    </w:p>
    <w:p w14:paraId="51849095" w14:textId="77777777" w:rsidR="00796FDC" w:rsidRPr="00796FDC" w:rsidRDefault="00796FDC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96FDC">
        <w:rPr>
          <w:b/>
          <w:bCs/>
          <w:sz w:val="24"/>
          <w:szCs w:val="24"/>
        </w:rPr>
        <w:t xml:space="preserve"> </w:t>
      </w:r>
      <w:r w:rsidRPr="00796FDC">
        <w:rPr>
          <w:sz w:val="24"/>
          <w:szCs w:val="24"/>
        </w:rPr>
        <w:t>il decreto del Ministro dell’istruzione, dell’università e della ricerca 16 marzo 2007, pubblicato nella Gazzetta Ufficiale 9 luglio 2007, n. 157, recante “Determinazione delle classi di laurea magistrale”, il quale, nella Tabella delle classi di laurea magistrale, prevede la LM-13 Classe delle lauree magistrali in FARMACIA E FARMACIA INDUSTRIALE;</w:t>
      </w:r>
    </w:p>
    <w:p w14:paraId="66A2A278" w14:textId="342C5784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796FDC">
        <w:rPr>
          <w:rFonts w:ascii="Times New Roman" w:hAnsi="Times New Roman" w:cs="Times New Roman"/>
          <w:sz w:val="24"/>
          <w:szCs w:val="24"/>
        </w:rPr>
        <w:t>l</w:t>
      </w:r>
      <w:r w:rsidRPr="00B05669">
        <w:rPr>
          <w:iCs/>
          <w:sz w:val="24"/>
          <w:szCs w:val="24"/>
        </w:rPr>
        <w:t>a legge 8 novembre 2021, n. 163, recante “Disposizioni in materia di titoli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universitari abilitanti” e, in particolare, gli articoli 1 e 3;</w:t>
      </w:r>
    </w:p>
    <w:p w14:paraId="4EB56AC9" w14:textId="1791DFBA" w:rsidR="00796FDC" w:rsidRDefault="00796FDC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96FDC">
        <w:rPr>
          <w:iCs/>
          <w:sz w:val="24"/>
          <w:szCs w:val="24"/>
        </w:rPr>
        <w:t xml:space="preserve"> il decreto del Ministro dell’università e della ricerca del 10 ottobre 2022, n. 1147 di Revisione dell’ordinamento della Classe del Corso di Laurea Magistrale a Ciclo Unico in “Farmacia e farmacia industriale” di cui al Decreto Ministeriale 16 marzo 2007;</w:t>
      </w:r>
    </w:p>
    <w:p w14:paraId="367A8065" w14:textId="0F2637EF" w:rsidR="00B05669" w:rsidRP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B05669">
        <w:rPr>
          <w:b/>
          <w:bCs/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il decreto del Ministro dell’Università e della ricerca di concerto con il Ministro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della</w:t>
      </w:r>
      <w:r w:rsidR="00DA6EAA"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salute del 5 luglio 2022, n. 651</w:t>
      </w:r>
      <w:r w:rsidR="00796FDC" w:rsidRPr="00796FDC">
        <w:t xml:space="preserve"> </w:t>
      </w:r>
      <w:r w:rsidR="00796FDC" w:rsidRPr="00796FDC">
        <w:rPr>
          <w:iCs/>
          <w:sz w:val="24"/>
          <w:szCs w:val="24"/>
        </w:rPr>
        <w:t>“</w:t>
      </w:r>
      <w:r w:rsidR="00796FDC" w:rsidRPr="00796FDC">
        <w:rPr>
          <w:i/>
          <w:sz w:val="24"/>
          <w:szCs w:val="24"/>
        </w:rPr>
        <w:t>Laurea Magistrale a ciclo unico abilitante alla professione di Farmacista - Classe LM-13</w:t>
      </w:r>
      <w:r w:rsidR="00796FDC" w:rsidRPr="00796FDC">
        <w:rPr>
          <w:iCs/>
          <w:sz w:val="24"/>
          <w:szCs w:val="24"/>
        </w:rPr>
        <w:t>” (Attuazione articoli 1 e 3 della Legge 8 novembre 2021, n. 163)</w:t>
      </w:r>
      <w:r w:rsidRPr="00B05669">
        <w:rPr>
          <w:iCs/>
          <w:sz w:val="24"/>
          <w:szCs w:val="24"/>
        </w:rPr>
        <w:t>;</w:t>
      </w:r>
    </w:p>
    <w:p w14:paraId="42742445" w14:textId="51FCB145" w:rsidR="00B05669" w:rsidRP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B05669">
        <w:rPr>
          <w:iCs/>
          <w:sz w:val="24"/>
          <w:szCs w:val="24"/>
        </w:rPr>
        <w:t xml:space="preserve">, in particolare, l’articolo 2, comma 3, del decreto </w:t>
      </w:r>
      <w:r w:rsidR="00DA6EAA">
        <w:rPr>
          <w:iCs/>
          <w:sz w:val="24"/>
          <w:szCs w:val="24"/>
        </w:rPr>
        <w:t>d</w:t>
      </w:r>
      <w:r w:rsidR="00DA6EAA" w:rsidRPr="00DA6EAA">
        <w:rPr>
          <w:iCs/>
          <w:sz w:val="24"/>
          <w:szCs w:val="24"/>
        </w:rPr>
        <w:t>el Ministro dell'Università e della Ricerca</w:t>
      </w:r>
      <w:r w:rsidR="00DA6EAA"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del 5 luglio 2022, n.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 xml:space="preserve">651, secondo cui </w:t>
      </w:r>
      <w:r w:rsidRPr="00DA6EAA">
        <w:rPr>
          <w:i/>
          <w:sz w:val="24"/>
          <w:szCs w:val="24"/>
        </w:rPr>
        <w:t xml:space="preserve">“Il TPV comprende contenuti minimi ineludibili di valenza tecnico scientifica e pratico operativa dell’attività del farmacista, compresi indicativamente i seguenti ambiti: deontologia professionale; conduzione e svolgimento del servizio farmaceutico; somministrazione/dispensazione, conservazione e preparazione dei medicinali; prestazioni erogate nell’ambito del Servizio sanitario nazionale; informazione ed educazione sanitaria della popolazione; gestione imprenditoriale della farmacia e tutti i servizi previsti dalla normativa vigente. Tali ambiti sono specificati ed integrati in un apposito protocollo stipulato dalla Federazione degli Ordini dei farmacisti italiani e dalla Conferenza dei rettori delle </w:t>
      </w:r>
      <w:r w:rsidRPr="00DA6EAA">
        <w:rPr>
          <w:i/>
          <w:sz w:val="24"/>
          <w:szCs w:val="24"/>
        </w:rPr>
        <w:lastRenderedPageBreak/>
        <w:t>università italiane (di seguito, CRUI), sentito il Consiglio universitario nazionale e la Conferenza delle scienze</w:t>
      </w:r>
      <w:r w:rsidR="00DA6EAA" w:rsidRPr="00DA6EAA">
        <w:rPr>
          <w:i/>
          <w:sz w:val="24"/>
          <w:szCs w:val="24"/>
        </w:rPr>
        <w:t xml:space="preserve"> </w:t>
      </w:r>
      <w:r w:rsidRPr="00DA6EAA">
        <w:rPr>
          <w:i/>
          <w:sz w:val="24"/>
          <w:szCs w:val="24"/>
        </w:rPr>
        <w:t>del farmaco. Il protocollo definisce altresì le modalità di attivazione, di svolgimento e di valutazione del tirocinio</w:t>
      </w:r>
      <w:r w:rsidRPr="00B05669">
        <w:rPr>
          <w:iCs/>
          <w:sz w:val="24"/>
          <w:szCs w:val="24"/>
        </w:rPr>
        <w:t>” ed il successivo comma 5 che stabilisce che “</w:t>
      </w:r>
      <w:r w:rsidRPr="00DA6EAA">
        <w:rPr>
          <w:i/>
          <w:sz w:val="24"/>
          <w:szCs w:val="24"/>
        </w:rPr>
        <w:t>Per l’attivazione del TPV, il Dipartimento a cui afferisce il corso o la competente struttura di raccordo stipulano una specifica convenzione con l’Ordine provinciale dei farmacisti o con l’azienda sanitaria locale od ospedaliera di riferimento della farmacia, sulla base del protocollo di cui al comma 3</w:t>
      </w:r>
      <w:r w:rsidRPr="00B05669">
        <w:rPr>
          <w:iCs/>
          <w:sz w:val="24"/>
          <w:szCs w:val="24"/>
        </w:rPr>
        <w:t>”;</w:t>
      </w:r>
    </w:p>
    <w:p w14:paraId="1A3C9637" w14:textId="17733EF0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iCs/>
          <w:sz w:val="24"/>
          <w:szCs w:val="24"/>
        </w:rPr>
        <w:t xml:space="preserve">il </w:t>
      </w:r>
      <w:r w:rsidRPr="00B05669">
        <w:rPr>
          <w:iCs/>
          <w:sz w:val="24"/>
          <w:szCs w:val="24"/>
        </w:rPr>
        <w:t>P</w:t>
      </w:r>
      <w:r>
        <w:rPr>
          <w:iCs/>
          <w:sz w:val="24"/>
          <w:szCs w:val="24"/>
        </w:rPr>
        <w:t xml:space="preserve">rotocollo </w:t>
      </w:r>
      <w:r w:rsidRPr="00B05669">
        <w:rPr>
          <w:iCs/>
          <w:sz w:val="24"/>
          <w:szCs w:val="24"/>
        </w:rPr>
        <w:t>in materia di TPV</w:t>
      </w:r>
      <w:r w:rsidR="00DA6EAA" w:rsidRPr="00DA6EAA">
        <w:t xml:space="preserve"> </w:t>
      </w:r>
      <w:r w:rsidR="00DA6EAA">
        <w:rPr>
          <w:iCs/>
          <w:sz w:val="24"/>
          <w:szCs w:val="24"/>
        </w:rPr>
        <w:t>s</w:t>
      </w:r>
      <w:r w:rsidR="00DA6EAA" w:rsidRPr="00DA6EAA">
        <w:rPr>
          <w:iCs/>
          <w:sz w:val="24"/>
          <w:szCs w:val="24"/>
        </w:rPr>
        <w:t>tipulato</w:t>
      </w:r>
      <w:r w:rsidR="00DA6EAA">
        <w:rPr>
          <w:iCs/>
          <w:sz w:val="24"/>
          <w:szCs w:val="24"/>
        </w:rPr>
        <w:t xml:space="preserve"> il 5 ottobre 2023</w:t>
      </w:r>
      <w:r w:rsidR="00DA6EAA" w:rsidRPr="00DA6EAA">
        <w:rPr>
          <w:iCs/>
          <w:sz w:val="24"/>
          <w:szCs w:val="24"/>
        </w:rPr>
        <w:t>, ai sensi dell’articolo 2, comma 3, decreto del Ministro dell’Università e della ricerca di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concerto con il Ministro della salute del 5 luglio 2022, n. 651, dalla Federazione degli Ordini dei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farmacisti italiani e dalla CRUI,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sentiti il Consiglio Universitario Nazionale e la Conferenza delle Scienze del Farmaco</w:t>
      </w:r>
      <w:r w:rsidR="00DA6EAA">
        <w:rPr>
          <w:iCs/>
          <w:sz w:val="24"/>
          <w:szCs w:val="24"/>
        </w:rPr>
        <w:t>;</w:t>
      </w:r>
    </w:p>
    <w:p w14:paraId="664ADF62" w14:textId="0BCF4DFC" w:rsidR="00DA6EAA" w:rsidRPr="00B05669" w:rsidRDefault="00DA6EAA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DA6EAA">
        <w:rPr>
          <w:iCs/>
          <w:sz w:val="24"/>
          <w:szCs w:val="24"/>
        </w:rPr>
        <w:t>,</w:t>
      </w:r>
      <w:r w:rsidRPr="00DA6EAA"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in particolare, l’art. 8, co.1, del citato Protocollo stipulato il 5 ottobre 2023 in materia di TPV, che stabilisce che i</w:t>
      </w:r>
      <w:r w:rsidRPr="00DA6EAA">
        <w:rPr>
          <w:iCs/>
          <w:sz w:val="24"/>
          <w:szCs w:val="24"/>
        </w:rPr>
        <w:t xml:space="preserve"> rapporti con le farmacie, di comunità e ospedaliere, sono regolati da convenzioni</w:t>
      </w:r>
      <w:r>
        <w:rPr>
          <w:iCs/>
          <w:sz w:val="24"/>
          <w:szCs w:val="24"/>
        </w:rPr>
        <w:t xml:space="preserve"> </w:t>
      </w:r>
      <w:r w:rsidRPr="00DA6EAA">
        <w:rPr>
          <w:iCs/>
          <w:sz w:val="24"/>
          <w:szCs w:val="24"/>
        </w:rPr>
        <w:t>stipulate tra l’Ordine e il titolare o l’Azienda sanitaria locale o ospedaliera</w:t>
      </w:r>
      <w:r>
        <w:rPr>
          <w:iCs/>
          <w:sz w:val="24"/>
          <w:szCs w:val="24"/>
        </w:rPr>
        <w:t>;</w:t>
      </w:r>
    </w:p>
    <w:p w14:paraId="461B7C73" w14:textId="2D726A6A" w:rsidR="00DA6EAA" w:rsidRDefault="00C97F7E" w:rsidP="00796FDC">
      <w:pPr>
        <w:spacing w:after="240" w:line="360" w:lineRule="auto"/>
        <w:ind w:right="295"/>
        <w:contextualSpacing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TENUTO CON</w:t>
      </w:r>
      <w:r w:rsidR="00DA6EA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A6EAA" w:rsidRPr="00DA6EAA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F9169D" w:rsidRPr="005173D9">
        <w:rPr>
          <w:rFonts w:ascii="Times New Roman" w:eastAsia="Times New Roman" w:hAnsi="Times New Roman" w:cs="Times New Roman"/>
          <w:sz w:val="24"/>
          <w:szCs w:val="24"/>
        </w:rPr>
        <w:t>il</w:t>
      </w:r>
      <w:r w:rsidR="00AB2680" w:rsidRPr="0051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AA">
        <w:rPr>
          <w:rFonts w:ascii="Times New Roman" w:eastAsia="Times New Roman" w:hAnsi="Times New Roman" w:cs="Times New Roman"/>
          <w:sz w:val="24"/>
          <w:szCs w:val="24"/>
        </w:rPr>
        <w:t xml:space="preserve">citato </w:t>
      </w:r>
      <w:r w:rsidR="00AB2680" w:rsidRPr="005173D9">
        <w:rPr>
          <w:rFonts w:ascii="Times New Roman" w:eastAsia="Times New Roman" w:hAnsi="Times New Roman" w:cs="Times New Roman"/>
          <w:sz w:val="24"/>
          <w:szCs w:val="24"/>
        </w:rPr>
        <w:t>Protocollo</w:t>
      </w:r>
      <w:r w:rsidR="00DA6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EEDA0E" w14:textId="77777777" w:rsidR="00DA6EAA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specifica e integra gli ambiti dei contenuti minimi ineludibili relativi alle attività tecnico-professionali e pratico-operative del tirocinio pratico-valutativo;</w:t>
      </w:r>
    </w:p>
    <w:p w14:paraId="74B03F93" w14:textId="77777777" w:rsidR="00DA6EAA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definisce le modalità di attivazione, di svolgimento e di valutazione del TPV, cui deve fare riferimento la specifica convenzione stipulata da Ateneo e da Ordine professionale dei farmacisti;</w:t>
      </w:r>
    </w:p>
    <w:p w14:paraId="474BB27D" w14:textId="780F0E9B" w:rsidR="00C97F7E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sostituisce convenzioni/regolamenti sinora esistenti e sottoscritti dagli Atenei e dagli Ordini provinciali.</w:t>
      </w:r>
    </w:p>
    <w:p w14:paraId="71681DB3" w14:textId="42C6D408" w:rsidR="004E7F13" w:rsidRPr="007A5DA3" w:rsidRDefault="00217BCD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7965865"/>
      <w:r w:rsidRPr="007A5DA3">
        <w:rPr>
          <w:rFonts w:ascii="Times New Roman" w:hAnsi="Times New Roman" w:cs="Times New Roman"/>
          <w:b/>
          <w:sz w:val="24"/>
          <w:szCs w:val="24"/>
        </w:rPr>
        <w:t>PRESO ATTO CHE:</w:t>
      </w:r>
    </w:p>
    <w:bookmarkEnd w:id="2"/>
    <w:p w14:paraId="6D9F6E40" w14:textId="295AF993" w:rsidR="004E7F13" w:rsidRPr="007A5DA3" w:rsidRDefault="004E7F13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TRA</w:t>
      </w:r>
    </w:p>
    <w:p w14:paraId="2112BBA7" w14:textId="40388145" w:rsidR="004E7F13" w:rsidRPr="007A5DA3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l</w:t>
      </w:r>
      <w:r w:rsidR="0084252D" w:rsidRPr="007A5DA3">
        <w:rPr>
          <w:rFonts w:ascii="Times New Roman" w:hAnsi="Times New Roman" w:cs="Times New Roman"/>
          <w:sz w:val="24"/>
          <w:szCs w:val="24"/>
        </w:rPr>
        <w:t>’Università di</w:t>
      </w:r>
      <w:r w:rsidR="00C97F7E">
        <w:rPr>
          <w:rFonts w:ascii="Times New Roman" w:hAnsi="Times New Roman" w:cs="Times New Roman"/>
          <w:sz w:val="24"/>
          <w:szCs w:val="24"/>
        </w:rPr>
        <w:t xml:space="preserve"> </w:t>
      </w:r>
      <w:r w:rsidR="000D7D9F">
        <w:rPr>
          <w:rFonts w:ascii="Times New Roman" w:hAnsi="Times New Roman" w:cs="Times New Roman"/>
          <w:sz w:val="24"/>
          <w:szCs w:val="24"/>
        </w:rPr>
        <w:t>Bologna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 (C.F</w:t>
      </w:r>
      <w:r w:rsidR="000D7D9F">
        <w:rPr>
          <w:rFonts w:ascii="Times New Roman" w:hAnsi="Times New Roman" w:cs="Times New Roman"/>
          <w:sz w:val="24"/>
          <w:szCs w:val="24"/>
        </w:rPr>
        <w:t xml:space="preserve"> 80007010376)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 con sede in</w:t>
      </w:r>
      <w:r w:rsidR="00C97F7E">
        <w:rPr>
          <w:rFonts w:ascii="Times New Roman" w:hAnsi="Times New Roman" w:cs="Times New Roman"/>
          <w:sz w:val="24"/>
          <w:szCs w:val="24"/>
        </w:rPr>
        <w:t xml:space="preserve"> </w:t>
      </w:r>
      <w:r w:rsidR="000D7D9F">
        <w:rPr>
          <w:rFonts w:ascii="Times New Roman" w:hAnsi="Times New Roman" w:cs="Times New Roman"/>
          <w:sz w:val="24"/>
          <w:szCs w:val="24"/>
        </w:rPr>
        <w:t>Bologna,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 Via </w:t>
      </w:r>
      <w:r w:rsidR="000D7D9F">
        <w:rPr>
          <w:rFonts w:ascii="Times New Roman" w:hAnsi="Times New Roman" w:cs="Times New Roman"/>
          <w:sz w:val="24"/>
          <w:szCs w:val="24"/>
        </w:rPr>
        <w:t xml:space="preserve">Zamboni 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n. </w:t>
      </w:r>
      <w:r w:rsidR="000D7D9F">
        <w:rPr>
          <w:rFonts w:ascii="Times New Roman" w:hAnsi="Times New Roman" w:cs="Times New Roman"/>
          <w:sz w:val="24"/>
          <w:szCs w:val="24"/>
        </w:rPr>
        <w:t>33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, rappresentata nella persona </w:t>
      </w:r>
      <w:r w:rsidR="00C97F7E">
        <w:rPr>
          <w:rFonts w:ascii="Times New Roman" w:hAnsi="Times New Roman" w:cs="Times New Roman"/>
          <w:sz w:val="24"/>
          <w:szCs w:val="24"/>
        </w:rPr>
        <w:t xml:space="preserve">di </w:t>
      </w:r>
      <w:r w:rsidR="000D7D9F">
        <w:rPr>
          <w:rFonts w:ascii="Times New Roman" w:hAnsi="Times New Roman" w:cs="Times New Roman"/>
          <w:sz w:val="24"/>
          <w:szCs w:val="24"/>
        </w:rPr>
        <w:t>Alice Corradi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 (C.F</w:t>
      </w:r>
      <w:r w:rsidR="000D7D9F">
        <w:rPr>
          <w:rFonts w:ascii="Times New Roman" w:hAnsi="Times New Roman" w:cs="Times New Roman"/>
          <w:sz w:val="24"/>
          <w:szCs w:val="24"/>
        </w:rPr>
        <w:t xml:space="preserve"> CRRLCA73T60L219V)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, in qualità di </w:t>
      </w:r>
      <w:r w:rsidR="000D7D9F">
        <w:rPr>
          <w:rFonts w:ascii="Times New Roman" w:hAnsi="Times New Roman" w:cs="Times New Roman"/>
          <w:sz w:val="24"/>
          <w:szCs w:val="24"/>
        </w:rPr>
        <w:t>Dirigente area innovazione ARIN</w:t>
      </w:r>
      <w:r w:rsidR="0042544F" w:rsidRPr="007A5DA3">
        <w:rPr>
          <w:rFonts w:ascii="Times New Roman" w:hAnsi="Times New Roman" w:cs="Times New Roman"/>
          <w:sz w:val="24"/>
          <w:szCs w:val="24"/>
        </w:rPr>
        <w:t xml:space="preserve"> </w:t>
      </w:r>
      <w:r w:rsidR="0084252D" w:rsidRPr="007A5DA3">
        <w:rPr>
          <w:rFonts w:ascii="Times New Roman" w:hAnsi="Times New Roman" w:cs="Times New Roman"/>
          <w:sz w:val="24"/>
          <w:szCs w:val="24"/>
        </w:rPr>
        <w:t>(d'ora innanzi Università)</w:t>
      </w:r>
      <w:r w:rsidRPr="007A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5972" w14:textId="571B69E7" w:rsidR="004E7F13" w:rsidRPr="007A5DA3" w:rsidRDefault="004E7F13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E</w:t>
      </w:r>
    </w:p>
    <w:p w14:paraId="7CB4104E" w14:textId="555E29CA" w:rsidR="007A5DA3" w:rsidRPr="007A5DA3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l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’Ordine dei Farmacisti della Provincia di </w:t>
      </w:r>
      <w:r w:rsidR="008041EF">
        <w:rPr>
          <w:rFonts w:ascii="Times New Roman" w:hAnsi="Times New Roman" w:cs="Times New Roman"/>
          <w:sz w:val="24"/>
          <w:szCs w:val="24"/>
        </w:rPr>
        <w:t>Trento (</w:t>
      </w:r>
      <w:r w:rsidR="0084252D" w:rsidRPr="007A5DA3">
        <w:rPr>
          <w:rFonts w:ascii="Times New Roman" w:hAnsi="Times New Roman" w:cs="Times New Roman"/>
          <w:sz w:val="24"/>
          <w:szCs w:val="24"/>
        </w:rPr>
        <w:t>C.F.</w:t>
      </w:r>
      <w:r w:rsidR="008041EF">
        <w:rPr>
          <w:rFonts w:ascii="Times New Roman" w:hAnsi="Times New Roman" w:cs="Times New Roman"/>
          <w:sz w:val="24"/>
          <w:szCs w:val="24"/>
        </w:rPr>
        <w:t>80013330222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), con sede legale in via </w:t>
      </w:r>
      <w:r w:rsidR="008041EF">
        <w:rPr>
          <w:rFonts w:ascii="Times New Roman" w:hAnsi="Times New Roman" w:cs="Times New Roman"/>
          <w:sz w:val="24"/>
          <w:szCs w:val="24"/>
        </w:rPr>
        <w:t xml:space="preserve">Provina 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n° </w:t>
      </w:r>
      <w:r w:rsidR="008041EF">
        <w:rPr>
          <w:rFonts w:ascii="Times New Roman" w:hAnsi="Times New Roman" w:cs="Times New Roman"/>
          <w:sz w:val="24"/>
          <w:szCs w:val="24"/>
        </w:rPr>
        <w:t>3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, </w:t>
      </w:r>
      <w:r w:rsidR="00C97F7E">
        <w:rPr>
          <w:rFonts w:ascii="Times New Roman" w:hAnsi="Times New Roman" w:cs="Times New Roman"/>
          <w:sz w:val="24"/>
          <w:szCs w:val="24"/>
        </w:rPr>
        <w:t>CAP</w:t>
      </w:r>
      <w:r w:rsidR="008041EF">
        <w:rPr>
          <w:rFonts w:ascii="Times New Roman" w:hAnsi="Times New Roman" w:cs="Times New Roman"/>
          <w:sz w:val="24"/>
          <w:szCs w:val="24"/>
        </w:rPr>
        <w:t xml:space="preserve"> 38123 </w:t>
      </w:r>
      <w:r w:rsidR="00C97F7E">
        <w:rPr>
          <w:rFonts w:ascii="Times New Roman" w:hAnsi="Times New Roman" w:cs="Times New Roman"/>
          <w:sz w:val="24"/>
          <w:szCs w:val="24"/>
        </w:rPr>
        <w:t>città</w:t>
      </w:r>
      <w:r w:rsidR="008041EF">
        <w:rPr>
          <w:rFonts w:ascii="Times New Roman" w:hAnsi="Times New Roman" w:cs="Times New Roman"/>
          <w:sz w:val="24"/>
          <w:szCs w:val="24"/>
        </w:rPr>
        <w:t xml:space="preserve"> Trento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 rappresentato nella persona del Presidente, Dr.</w:t>
      </w:r>
      <w:r w:rsidR="008041EF">
        <w:rPr>
          <w:rFonts w:ascii="Times New Roman" w:hAnsi="Times New Roman" w:cs="Times New Roman"/>
          <w:sz w:val="24"/>
          <w:szCs w:val="24"/>
        </w:rPr>
        <w:t>ssa Tiziana Dal Lago</w:t>
      </w:r>
      <w:r w:rsidR="0084252D" w:rsidRPr="007A5DA3">
        <w:rPr>
          <w:rFonts w:ascii="Times New Roman" w:hAnsi="Times New Roman" w:cs="Times New Roman"/>
          <w:sz w:val="24"/>
          <w:szCs w:val="24"/>
        </w:rPr>
        <w:t>, (C.F</w:t>
      </w:r>
      <w:r w:rsidR="008041EF">
        <w:rPr>
          <w:rFonts w:ascii="Times New Roman" w:hAnsi="Times New Roman" w:cs="Times New Roman"/>
          <w:sz w:val="24"/>
          <w:szCs w:val="24"/>
        </w:rPr>
        <w:t xml:space="preserve"> DLLTZN55D45L378H</w:t>
      </w:r>
      <w:r w:rsidR="0084252D" w:rsidRPr="007A5DA3">
        <w:rPr>
          <w:rFonts w:ascii="Times New Roman" w:hAnsi="Times New Roman" w:cs="Times New Roman"/>
          <w:sz w:val="24"/>
          <w:szCs w:val="24"/>
        </w:rPr>
        <w:t>) domiciliato per la</w:t>
      </w:r>
      <w:r w:rsidR="007A5DA3" w:rsidRPr="007A5DA3">
        <w:rPr>
          <w:rFonts w:ascii="Times New Roman" w:hAnsi="Times New Roman" w:cs="Times New Roman"/>
          <w:sz w:val="24"/>
          <w:szCs w:val="24"/>
        </w:rPr>
        <w:t xml:space="preserve"> carica presso lo stesso Ordine </w:t>
      </w:r>
      <w:r w:rsidRPr="007A5DA3">
        <w:rPr>
          <w:rFonts w:ascii="Times New Roman" w:hAnsi="Times New Roman" w:cs="Times New Roman"/>
          <w:sz w:val="24"/>
          <w:szCs w:val="24"/>
        </w:rPr>
        <w:t xml:space="preserve">(d'ora innanzi Ordine) </w:t>
      </w:r>
    </w:p>
    <w:p w14:paraId="2B7ACC30" w14:textId="78B21CBC" w:rsidR="00217BCD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è </w:t>
      </w:r>
      <w:r w:rsidR="00BF62BC" w:rsidRPr="007A5DA3">
        <w:rPr>
          <w:rFonts w:ascii="Times New Roman" w:hAnsi="Times New Roman" w:cs="Times New Roman"/>
          <w:sz w:val="24"/>
          <w:szCs w:val="24"/>
        </w:rPr>
        <w:t>stata stipulata</w:t>
      </w:r>
      <w:r w:rsidRPr="007A5DA3">
        <w:rPr>
          <w:rFonts w:ascii="Times New Roman" w:hAnsi="Times New Roman" w:cs="Times New Roman"/>
          <w:sz w:val="24"/>
          <w:szCs w:val="24"/>
        </w:rPr>
        <w:t xml:space="preserve"> </w:t>
      </w:r>
      <w:r w:rsidR="00C97F7E">
        <w:rPr>
          <w:rFonts w:ascii="Times New Roman" w:hAnsi="Times New Roman" w:cs="Times New Roman"/>
          <w:sz w:val="24"/>
          <w:szCs w:val="24"/>
        </w:rPr>
        <w:t>l</w:t>
      </w:r>
      <w:r w:rsidR="00BF62BC" w:rsidRPr="007A5DA3">
        <w:rPr>
          <w:rFonts w:ascii="Times New Roman" w:hAnsi="Times New Roman" w:cs="Times New Roman"/>
          <w:sz w:val="24"/>
          <w:szCs w:val="24"/>
        </w:rPr>
        <w:t>a convenzione</w:t>
      </w:r>
      <w:r w:rsidR="002052BD" w:rsidRPr="007A5DA3">
        <w:rPr>
          <w:rFonts w:ascii="Times New Roman" w:hAnsi="Times New Roman" w:cs="Times New Roman"/>
          <w:sz w:val="24"/>
          <w:szCs w:val="24"/>
        </w:rPr>
        <w:t xml:space="preserve"> per lo svolgimento del Tirocin</w:t>
      </w:r>
      <w:r w:rsidR="007A5DA3">
        <w:rPr>
          <w:rFonts w:ascii="Times New Roman" w:hAnsi="Times New Roman" w:cs="Times New Roman"/>
          <w:sz w:val="24"/>
          <w:szCs w:val="24"/>
        </w:rPr>
        <w:t>i</w:t>
      </w:r>
      <w:r w:rsidR="002052BD" w:rsidRPr="007A5DA3">
        <w:rPr>
          <w:rFonts w:ascii="Times New Roman" w:hAnsi="Times New Roman" w:cs="Times New Roman"/>
          <w:sz w:val="24"/>
          <w:szCs w:val="24"/>
        </w:rPr>
        <w:t xml:space="preserve">o </w:t>
      </w:r>
      <w:r w:rsidR="00C97F7E">
        <w:rPr>
          <w:rFonts w:ascii="Times New Roman" w:hAnsi="Times New Roman" w:cs="Times New Roman"/>
          <w:sz w:val="24"/>
          <w:szCs w:val="24"/>
        </w:rPr>
        <w:t xml:space="preserve">pratico valutativo </w:t>
      </w:r>
      <w:r w:rsidR="00BF62BC" w:rsidRPr="007A5DA3">
        <w:rPr>
          <w:rFonts w:ascii="Times New Roman" w:hAnsi="Times New Roman" w:cs="Times New Roman"/>
          <w:sz w:val="24"/>
          <w:szCs w:val="24"/>
        </w:rPr>
        <w:t xml:space="preserve">che qui si intende integralmente richiamata ed accettata in toto e in </w:t>
      </w:r>
      <w:proofErr w:type="spellStart"/>
      <w:r w:rsidR="00BF62BC" w:rsidRPr="007A5DA3">
        <w:rPr>
          <w:rFonts w:ascii="Times New Roman" w:hAnsi="Times New Roman" w:cs="Times New Roman"/>
          <w:sz w:val="24"/>
          <w:szCs w:val="24"/>
        </w:rPr>
        <w:t>singulis</w:t>
      </w:r>
      <w:proofErr w:type="spellEnd"/>
      <w:r w:rsidR="004E7F13" w:rsidRPr="007A5DA3">
        <w:rPr>
          <w:rFonts w:ascii="Times New Roman" w:hAnsi="Times New Roman" w:cs="Times New Roman"/>
          <w:sz w:val="24"/>
          <w:szCs w:val="24"/>
        </w:rPr>
        <w:t>.</w:t>
      </w:r>
    </w:p>
    <w:p w14:paraId="3EC11B82" w14:textId="77777777" w:rsidR="002F2E14" w:rsidRPr="002F2E14" w:rsidRDefault="002F2E14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9441A" w14:textId="633A14A1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EDDD06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>le Farmacie incluse nell’elenco stilato dall’Ordine mettono a disposizione dell’Università le proprie strutture per lo svolgimento del tirocinio professionale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specialistica/magistrale in Farmacia e in Chimica e Tecnologia/e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pratico-professionale;</w:t>
      </w:r>
    </w:p>
    <w:p w14:paraId="67385F8B" w14:textId="77777777" w:rsidR="00C97F7E" w:rsidRDefault="00C97F7E" w:rsidP="00C97F7E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C97F7E">
        <w:rPr>
          <w:sz w:val="24"/>
          <w:szCs w:val="24"/>
        </w:rPr>
        <w:t>sarà prerogativa esclusiva dell’Ordine stabilire a proprio insindacabile giudizio, anche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mediante proprio delegato, l’idoneità della farmacia stessa all’espletamento delle attività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oggetto della odierna richiesta come pure il numero dei tirocinanti ammessi; il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convenzionamento potrà essere oggetto di revoca da parte del Consiglio dell’Ordine in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qualsiasi momento così come la variazione del numero dei tirocinanti ammessi</w:t>
      </w:r>
      <w:r>
        <w:rPr>
          <w:sz w:val="24"/>
          <w:szCs w:val="24"/>
        </w:rPr>
        <w:t>;</w:t>
      </w:r>
    </w:p>
    <w:p w14:paraId="6EEC49CC" w14:textId="77777777" w:rsid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C97F7E">
        <w:rPr>
          <w:sz w:val="24"/>
          <w:szCs w:val="24"/>
        </w:rPr>
        <w:t>l</w:t>
      </w:r>
      <w:r w:rsidR="0084252D" w:rsidRPr="00C97F7E">
        <w:rPr>
          <w:sz w:val="24"/>
          <w:szCs w:val="24"/>
        </w:rPr>
        <w:t xml:space="preserve">’accesso alle strutture sarà guidato dal personale </w:t>
      </w:r>
      <w:r w:rsidR="004A3195" w:rsidRPr="00C97F7E">
        <w:rPr>
          <w:sz w:val="24"/>
          <w:szCs w:val="24"/>
        </w:rPr>
        <w:t xml:space="preserve">farmacista </w:t>
      </w:r>
      <w:r w:rsidR="0084252D" w:rsidRPr="00C97F7E">
        <w:rPr>
          <w:sz w:val="24"/>
          <w:szCs w:val="24"/>
        </w:rPr>
        <w:t>della Farmacia ospitante con compiti d</w:t>
      </w:r>
      <w:r w:rsidR="006614AB" w:rsidRPr="00C97F7E">
        <w:rPr>
          <w:sz w:val="24"/>
          <w:szCs w:val="24"/>
        </w:rPr>
        <w:t>i illustrazione e di formazione;</w:t>
      </w:r>
    </w:p>
    <w:p w14:paraId="613F2D47" w14:textId="40FAC1DE" w:rsidR="004E7F13" w:rsidRP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7F2EFA">
        <w:rPr>
          <w:sz w:val="24"/>
          <w:szCs w:val="24"/>
        </w:rPr>
        <w:t>l</w:t>
      </w:r>
      <w:r w:rsidR="0084252D" w:rsidRPr="007F2EFA">
        <w:rPr>
          <w:sz w:val="24"/>
          <w:szCs w:val="24"/>
        </w:rPr>
        <w:t xml:space="preserve">e attività pratiche </w:t>
      </w:r>
      <w:r w:rsidR="00314D4B" w:rsidRPr="007F2EFA">
        <w:rPr>
          <w:sz w:val="24"/>
          <w:szCs w:val="24"/>
        </w:rPr>
        <w:t xml:space="preserve">saranno </w:t>
      </w:r>
      <w:r w:rsidR="0084252D" w:rsidRPr="007F2EFA">
        <w:rPr>
          <w:sz w:val="24"/>
          <w:szCs w:val="24"/>
        </w:rPr>
        <w:t>svolte nelle farmacie in elenco, nel rispetto delle norme di sicurezza previste dalle vigenti disposizioni in materia</w:t>
      </w:r>
      <w:r w:rsidR="006614AB" w:rsidRPr="007F2EFA">
        <w:rPr>
          <w:sz w:val="24"/>
          <w:szCs w:val="24"/>
        </w:rPr>
        <w:t>;</w:t>
      </w:r>
    </w:p>
    <w:p w14:paraId="5D0B2F6F" w14:textId="6BC13FC5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7F2EFA">
        <w:rPr>
          <w:sz w:val="24"/>
          <w:szCs w:val="24"/>
        </w:rPr>
        <w:t>’attività di tirocinio è svolta per non più di 40 ore a settimana (art. 2</w:t>
      </w:r>
      <w:r w:rsidR="00DA6EAA">
        <w:rPr>
          <w:sz w:val="24"/>
          <w:szCs w:val="24"/>
        </w:rPr>
        <w:t>,</w:t>
      </w:r>
      <w:r w:rsidRPr="007F2EFA">
        <w:rPr>
          <w:sz w:val="24"/>
          <w:szCs w:val="24"/>
        </w:rPr>
        <w:t xml:space="preserve"> c.2</w:t>
      </w:r>
      <w:r w:rsidR="00DA6EAA">
        <w:rPr>
          <w:sz w:val="24"/>
          <w:szCs w:val="24"/>
        </w:rPr>
        <w:t xml:space="preserve">, del decreto del </w:t>
      </w:r>
      <w:r w:rsidR="00DA6EAA" w:rsidRPr="00DA6EAA">
        <w:rPr>
          <w:sz w:val="24"/>
          <w:szCs w:val="24"/>
        </w:rPr>
        <w:t xml:space="preserve">Ministro dell’università e della ricerca </w:t>
      </w:r>
      <w:r w:rsidRPr="007F2EFA">
        <w:rPr>
          <w:sz w:val="24"/>
          <w:szCs w:val="24"/>
        </w:rPr>
        <w:t>651 del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5 luglio 2022), per un totale di 900 ore, di cui almeno 450 da svolgersi presso una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farmacia di comunità, e corrisponde a 30 crediti formativi universitari (di seguito,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CFU)</w:t>
      </w:r>
      <w:r>
        <w:rPr>
          <w:sz w:val="24"/>
          <w:szCs w:val="24"/>
        </w:rPr>
        <w:t>;</w:t>
      </w:r>
    </w:p>
    <w:p w14:paraId="2ECE3A7E" w14:textId="6EA9FA0E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7F2EFA">
        <w:rPr>
          <w:sz w:val="24"/>
          <w:szCs w:val="24"/>
        </w:rPr>
        <w:t>a presenza in farmacia si articola entro le fasce orarie di apertura della stessa,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escluso l’orario notturno, e con l’assistenza del tutor professionale</w:t>
      </w:r>
      <w:r>
        <w:rPr>
          <w:sz w:val="24"/>
          <w:szCs w:val="24"/>
        </w:rPr>
        <w:t>;</w:t>
      </w:r>
    </w:p>
    <w:p w14:paraId="16BA6AF0" w14:textId="77777777" w:rsid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7F2EFA">
        <w:rPr>
          <w:sz w:val="24"/>
          <w:szCs w:val="24"/>
        </w:rPr>
        <w:t>i</w:t>
      </w:r>
      <w:r w:rsidR="0084252D" w:rsidRPr="007F2EFA">
        <w:rPr>
          <w:sz w:val="24"/>
          <w:szCs w:val="24"/>
        </w:rPr>
        <w:t xml:space="preserve">l titolare/direttore della Farmacia individua per ogni tirocinante, tra il proprio personale abilitato alla professione di farmacista e iscritto all’Ordine </w:t>
      </w:r>
      <w:r w:rsidR="00314D4B" w:rsidRPr="007F2EFA">
        <w:rPr>
          <w:sz w:val="24"/>
          <w:szCs w:val="24"/>
        </w:rPr>
        <w:t>Professionale</w:t>
      </w:r>
      <w:r w:rsidRPr="007F2EFA">
        <w:rPr>
          <w:sz w:val="24"/>
          <w:szCs w:val="24"/>
        </w:rPr>
        <w:t xml:space="preserve"> </w:t>
      </w:r>
      <w:r w:rsidR="0084252D" w:rsidRPr="007F2EFA">
        <w:rPr>
          <w:sz w:val="24"/>
          <w:szCs w:val="24"/>
        </w:rPr>
        <w:t>da almeno due anni, il responsabile delle attività di tirocinio (tutor)</w:t>
      </w:r>
      <w:r w:rsidR="004A3195" w:rsidRPr="007F2EFA">
        <w:rPr>
          <w:sz w:val="24"/>
          <w:szCs w:val="24"/>
        </w:rPr>
        <w:t>;</w:t>
      </w:r>
    </w:p>
    <w:p w14:paraId="66BE3CA8" w14:textId="77777777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7F2EFA">
        <w:rPr>
          <w:sz w:val="24"/>
          <w:szCs w:val="24"/>
        </w:rPr>
        <w:t>l numero di tirocinanti accolti dalla farmacia è pari al rapporto massimo di un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tirocinante per ogni farmacista tutor</w:t>
      </w:r>
      <w:r>
        <w:rPr>
          <w:sz w:val="24"/>
          <w:szCs w:val="24"/>
        </w:rPr>
        <w:t xml:space="preserve">; </w:t>
      </w:r>
    </w:p>
    <w:p w14:paraId="3FDBAD15" w14:textId="2B29F2F1" w:rsidR="006614AB" w:rsidRP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="0084252D" w:rsidRPr="007F2EFA">
        <w:rPr>
          <w:sz w:val="24"/>
          <w:szCs w:val="24"/>
        </w:rPr>
        <w:t xml:space="preserve">’Ordine valuterà sotto il profilo disciplinare ogni fatto, coinvolgente propri iscritti, in contrasto con il Regolamento e dei quali l’Università </w:t>
      </w:r>
      <w:r w:rsidR="006614AB" w:rsidRPr="007F2EFA">
        <w:rPr>
          <w:sz w:val="24"/>
          <w:szCs w:val="24"/>
        </w:rPr>
        <w:t>vorrà informare l’Ordine stesso</w:t>
      </w:r>
    </w:p>
    <w:p w14:paraId="6EA01ADA" w14:textId="77777777" w:rsidR="00681FF7" w:rsidRDefault="00681FF7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36B6A6E8" w14:textId="77777777" w:rsidR="00681FF7" w:rsidRDefault="00681FF7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 accogliere contemporaneamente un numero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studenti pari a .................ai sensi di quanto previsto dalla Convenzione</w:t>
      </w:r>
    </w:p>
    <w:p w14:paraId="796D947C" w14:textId="1875FC6F" w:rsidR="005173D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1DA3C7B1" w14:textId="77777777" w:rsidR="008041EF" w:rsidRPr="00584DC9" w:rsidRDefault="008041EF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3" w:name="_Hlk157970925"/>
      <w:r w:rsidRPr="005173D9">
        <w:rPr>
          <w:sz w:val="24"/>
          <w:szCs w:val="24"/>
        </w:rPr>
        <w:t xml:space="preserve">garantire che il tirocinante </w:t>
      </w:r>
      <w:bookmarkEnd w:id="3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0563F1D6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2BE84082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  <w:r w:rsidR="000139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0D9DEF87" w:rsidR="00F0193B" w:rsidRPr="00584DC9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F7B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F7B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2081BA5" w14:textId="65D0577A" w:rsidR="00D6061E" w:rsidRPr="00681FF7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 xml:space="preserve">Timbro per accettazione da parte </w:t>
      </w:r>
      <w:proofErr w:type="gramStart"/>
      <w:r w:rsidR="00827CBD" w:rsidRPr="00681FF7">
        <w:rPr>
          <w:rFonts w:ascii="Times New Roman" w:hAnsi="Times New Roman" w:cs="Times New Roman"/>
          <w:iCs/>
          <w:sz w:val="24"/>
          <w:szCs w:val="24"/>
        </w:rPr>
        <w:t>dell’ Ordine</w:t>
      </w:r>
      <w:proofErr w:type="gramEnd"/>
    </w:p>
    <w:p w14:paraId="7FFC46F8" w14:textId="4451A6D2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0B79AEBE" w14:textId="56316A71" w:rsidR="001A2A6F" w:rsidRDefault="001A2A6F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40CD4C77" w14:textId="2BE06650" w:rsidR="001A2A6F" w:rsidRDefault="001A2A6F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5AC1D996" w14:textId="77777777" w:rsidR="001A2A6F" w:rsidRDefault="001A2A6F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DCA22ED" w14:textId="77777777" w:rsidR="00681FF7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3528D1D4" w14:textId="77777777" w:rsidR="00681FF7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5995876C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0E2368E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7D4A875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A78444C" w14:textId="77777777" w:rsidR="00681FF7" w:rsidRPr="00911773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D6061E" w:rsidRPr="00C53E8B" w14:paraId="5BB82839" w14:textId="77777777" w:rsidTr="00E947EB">
        <w:tc>
          <w:tcPr>
            <w:tcW w:w="1400" w:type="dxa"/>
            <w:shd w:val="clear" w:color="auto" w:fill="auto"/>
          </w:tcPr>
          <w:p w14:paraId="316D0A3B" w14:textId="77777777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lastRenderedPageBreak/>
              <w:drawing>
                <wp:inline distT="0" distB="0" distL="0" distR="0" wp14:anchorId="42EC0174" wp14:editId="73008472">
                  <wp:extent cx="800100" cy="89344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17A89D3B" w14:textId="77777777" w:rsidR="00737447" w:rsidRDefault="00737447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14:paraId="3F2E3454" w14:textId="5178B7CB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DI </w:t>
            </w:r>
            <w:r w:rsidR="008041EF">
              <w:rPr>
                <w:rFonts w:ascii="Arial" w:eastAsia="Calibri" w:hAnsi="Arial" w:cs="Arial"/>
                <w:b/>
                <w:sz w:val="28"/>
              </w:rPr>
              <w:t>TRENTO</w:t>
            </w:r>
          </w:p>
          <w:p w14:paraId="21407529" w14:textId="59BC436C" w:rsidR="004B1F23" w:rsidRPr="004B1F23" w:rsidRDefault="004B1F23" w:rsidP="004B1F23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  <w:r w:rsidRPr="004B1F23">
              <w:rPr>
                <w:rFonts w:ascii="Arial" w:eastAsia="Calibri" w:hAnsi="Arial" w:cs="Arial"/>
                <w:sz w:val="16"/>
              </w:rPr>
              <w:t>Via Provina, 3 - 38123 Trento - Telefono 0461901500</w:t>
            </w:r>
          </w:p>
          <w:p w14:paraId="3C4FC7FE" w14:textId="40DB6416" w:rsidR="00D6061E" w:rsidRPr="00C53E8B" w:rsidRDefault="004B1F23" w:rsidP="004B1F23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  <w:r w:rsidRPr="004B1F23">
              <w:rPr>
                <w:rFonts w:ascii="Arial" w:eastAsia="Calibri" w:hAnsi="Arial" w:cs="Arial"/>
                <w:sz w:val="16"/>
              </w:rPr>
              <w:t>www.ordinefarmacistitrento.it - E-Mail: info@ordinefarmacistitrento.it - ordinefarmacistitn@pec.fofi.it</w:t>
            </w:r>
          </w:p>
        </w:tc>
      </w:tr>
    </w:tbl>
    <w:p w14:paraId="53F7D01D" w14:textId="77777777" w:rsidR="00827CBD" w:rsidRPr="00977CAA" w:rsidRDefault="00013900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Allegato 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4297EBCE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</w:t>
      </w:r>
      <w:proofErr w:type="gramStart"/>
      <w:r w:rsidRPr="00977C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7CAA">
        <w:rPr>
          <w:rFonts w:ascii="Times New Roman" w:hAnsi="Times New Roman" w:cs="Times New Roman"/>
          <w:sz w:val="24"/>
          <w:szCs w:val="24"/>
        </w:rPr>
        <w:t>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796FDC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796FDC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16527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NUMERO…………</w:t>
      </w:r>
    </w:p>
    <w:p w14:paraId="0A784480" w14:textId="77777777" w:rsidR="00B76275" w:rsidRPr="00816527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1706F" w14:textId="4BF60417" w:rsidR="007541AA" w:rsidRPr="007541A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  <w:r w:rsidR="00E5242C"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Luogo, Data                                                                                     </w:t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6AEF2A01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della Farmacia Ospitante</w:t>
      </w:r>
    </w:p>
    <w:p w14:paraId="742B669D" w14:textId="40DC7781" w:rsid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---------------------------                                                                             </w:t>
      </w:r>
      <w:r w:rsidR="00E947EB"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4E154B8" w14:textId="77777777" w:rsidR="00E947EB" w:rsidRPr="007541AA" w:rsidRDefault="00E947EB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400C97C9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sz w:val="24"/>
          <w:szCs w:val="24"/>
        </w:rPr>
      </w:pPr>
      <w:r w:rsidRPr="0075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--------------------------------------</w:t>
      </w:r>
    </w:p>
    <w:p w14:paraId="4062D55E" w14:textId="77777777" w:rsid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14:paraId="38126FBD" w14:textId="77777777" w:rsidR="0038605E" w:rsidRDefault="0038605E" w:rsidP="00726783">
      <w:pPr>
        <w:ind w:right="-1"/>
        <w:rPr>
          <w:b/>
          <w:bCs/>
          <w:sz w:val="24"/>
          <w:szCs w:val="24"/>
        </w:rPr>
      </w:pP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7D60F8BC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55366200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028277A3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7193B54D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E947EB" w:rsidRPr="00C53E8B" w14:paraId="777BE5DC" w14:textId="77777777" w:rsidTr="00E947EB">
        <w:tc>
          <w:tcPr>
            <w:tcW w:w="1400" w:type="dxa"/>
            <w:shd w:val="clear" w:color="auto" w:fill="auto"/>
          </w:tcPr>
          <w:p w14:paraId="55ECD09F" w14:textId="77777777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lastRenderedPageBreak/>
              <w:drawing>
                <wp:inline distT="0" distB="0" distL="0" distR="0" wp14:anchorId="672E2719" wp14:editId="709EE5C9">
                  <wp:extent cx="800100" cy="89344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90C4E28" w14:textId="77777777" w:rsidR="00E947E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14:paraId="681F5209" w14:textId="0781E7B5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 w:rsidR="00B37D75">
              <w:rPr>
                <w:rFonts w:ascii="Arial" w:eastAsia="Calibri" w:hAnsi="Arial" w:cs="Arial"/>
                <w:b/>
                <w:sz w:val="28"/>
              </w:rPr>
              <w:t xml:space="preserve">DI </w:t>
            </w:r>
            <w:r w:rsidR="008041EF">
              <w:rPr>
                <w:rFonts w:ascii="Arial" w:eastAsia="Calibri" w:hAnsi="Arial" w:cs="Arial"/>
                <w:b/>
                <w:sz w:val="28"/>
              </w:rPr>
              <w:t>TRENTO</w:t>
            </w:r>
          </w:p>
          <w:p w14:paraId="0E96C8ED" w14:textId="7BD8F32A" w:rsidR="001134DE" w:rsidRPr="00AC682D" w:rsidRDefault="001134DE" w:rsidP="001134DE">
            <w:pPr>
              <w:ind w:left="798"/>
              <w:jc w:val="center"/>
              <w:rPr>
                <w:rFonts w:ascii="Arial" w:hAnsi="Arial" w:cs="Arial"/>
                <w:sz w:val="16"/>
              </w:rPr>
            </w:pPr>
            <w:r w:rsidRPr="00E60DC9">
              <w:rPr>
                <w:rFonts w:ascii="Arial" w:hAnsi="Arial" w:cs="Arial"/>
                <w:sz w:val="16"/>
              </w:rPr>
              <w:t xml:space="preserve">Via </w:t>
            </w:r>
            <w:r>
              <w:rPr>
                <w:rFonts w:ascii="Arial" w:hAnsi="Arial" w:cs="Arial"/>
                <w:sz w:val="16"/>
              </w:rPr>
              <w:t>Provina, 3</w:t>
            </w:r>
            <w:r w:rsidRPr="00E60DC9">
              <w:rPr>
                <w:rFonts w:ascii="Arial" w:hAnsi="Arial" w:cs="Arial"/>
                <w:sz w:val="16"/>
              </w:rPr>
              <w:t xml:space="preserve"> - 3812</w:t>
            </w:r>
            <w:r>
              <w:rPr>
                <w:rFonts w:ascii="Arial" w:hAnsi="Arial" w:cs="Arial"/>
                <w:sz w:val="16"/>
              </w:rPr>
              <w:t>3</w:t>
            </w:r>
            <w:r w:rsidRPr="00E60DC9">
              <w:rPr>
                <w:rFonts w:ascii="Arial" w:hAnsi="Arial" w:cs="Arial"/>
                <w:sz w:val="16"/>
              </w:rPr>
              <w:t xml:space="preserve"> Trento - Telefono 0461</w:t>
            </w:r>
            <w:r>
              <w:rPr>
                <w:rFonts w:ascii="Arial" w:hAnsi="Arial" w:cs="Arial"/>
                <w:sz w:val="16"/>
              </w:rPr>
              <w:t>901500</w:t>
            </w:r>
          </w:p>
          <w:p w14:paraId="1A5CDC4B" w14:textId="26B968DB" w:rsidR="00E947EB" w:rsidRPr="00C53E8B" w:rsidRDefault="001134DE" w:rsidP="001134DE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  <w:r w:rsidRPr="00AC682D">
              <w:rPr>
                <w:rFonts w:ascii="Arial" w:hAnsi="Arial" w:cs="Arial"/>
                <w:sz w:val="16"/>
              </w:rPr>
              <w:t xml:space="preserve">www.ordinefarmacistitrento.it - E-Mail: info@ordinefarmacistitrento.it - </w:t>
            </w:r>
            <w:hyperlink r:id="rId10" w:history="1">
              <w:r w:rsidRPr="00AC682D">
                <w:rPr>
                  <w:rStyle w:val="Collegamentoipertestuale"/>
                  <w:rFonts w:ascii="Arial" w:hAnsi="Arial" w:cs="Arial"/>
                  <w:color w:val="auto"/>
                  <w:sz w:val="16"/>
                  <w:u w:val="none"/>
                </w:rPr>
                <w:t>ordinefarmacistitn@pec.fofi.it</w:t>
              </w:r>
            </w:hyperlink>
          </w:p>
        </w:tc>
      </w:tr>
    </w:tbl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7E5AE1DA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5BDD8C1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B37D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7D75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559C1863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proofErr w:type="gramStart"/>
      <w:r w:rsidRPr="00B37D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044001" w14:textId="3C181C76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00A30F8C" w:rsidR="0072678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981E31" w14:textId="08CAF75A" w:rsidR="00C179DB" w:rsidRDefault="00C179DB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7FE37D" w14:textId="77777777" w:rsidR="00C179DB" w:rsidRPr="00E5242C" w:rsidRDefault="00C179DB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lastRenderedPageBreak/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Luogo, Data                                                                                     Firma del titolare/direttore</w:t>
      </w:r>
    </w:p>
    <w:p w14:paraId="63436F6F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della Farmacia Ospitante</w:t>
      </w:r>
    </w:p>
    <w:p w14:paraId="2D16DE4D" w14:textId="77777777" w:rsidR="00911773" w:rsidRPr="00FC299E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---------------------------                                                                             </w:t>
      </w: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994C4C3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sz w:val="24"/>
          <w:szCs w:val="24"/>
        </w:rPr>
      </w:pPr>
      <w:r w:rsidRPr="0075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--------------------------------------</w:t>
      </w:r>
    </w:p>
    <w:p w14:paraId="76CDFD87" w14:textId="77777777" w:rsidR="00726783" w:rsidRPr="0042544F" w:rsidRDefault="00726783" w:rsidP="00911773">
      <w:pPr>
        <w:rPr>
          <w:sz w:val="24"/>
          <w:szCs w:val="24"/>
        </w:rPr>
      </w:pPr>
    </w:p>
    <w:sectPr w:rsidR="00726783" w:rsidRPr="0042544F" w:rsidSect="00887E8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26C7" w14:textId="77777777" w:rsidR="00887E81" w:rsidRDefault="00887E81" w:rsidP="00671B02">
      <w:r>
        <w:separator/>
      </w:r>
    </w:p>
  </w:endnote>
  <w:endnote w:type="continuationSeparator" w:id="0">
    <w:p w14:paraId="35496DCC" w14:textId="77777777" w:rsidR="00887E81" w:rsidRDefault="00887E81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191B" w14:textId="77777777" w:rsidR="00887E81" w:rsidRDefault="00887E81" w:rsidP="00671B02">
      <w:r>
        <w:separator/>
      </w:r>
    </w:p>
  </w:footnote>
  <w:footnote w:type="continuationSeparator" w:id="0">
    <w:p w14:paraId="3D172194" w14:textId="77777777" w:rsidR="00887E81" w:rsidRDefault="00887E81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BC"/>
    <w:rsid w:val="00013900"/>
    <w:rsid w:val="000A0B0F"/>
    <w:rsid w:val="000C381E"/>
    <w:rsid w:val="000D7D9F"/>
    <w:rsid w:val="001134DE"/>
    <w:rsid w:val="0013426C"/>
    <w:rsid w:val="001462EA"/>
    <w:rsid w:val="0016774B"/>
    <w:rsid w:val="00192C42"/>
    <w:rsid w:val="001A2A6F"/>
    <w:rsid w:val="002052BD"/>
    <w:rsid w:val="0021047E"/>
    <w:rsid w:val="00217BCD"/>
    <w:rsid w:val="00222A70"/>
    <w:rsid w:val="00246DC6"/>
    <w:rsid w:val="00273F05"/>
    <w:rsid w:val="002779A4"/>
    <w:rsid w:val="002A51CC"/>
    <w:rsid w:val="002B320B"/>
    <w:rsid w:val="002F2E14"/>
    <w:rsid w:val="002F7BE6"/>
    <w:rsid w:val="00314D4B"/>
    <w:rsid w:val="0038605E"/>
    <w:rsid w:val="00416B68"/>
    <w:rsid w:val="0042544F"/>
    <w:rsid w:val="00444311"/>
    <w:rsid w:val="00481147"/>
    <w:rsid w:val="00485BD0"/>
    <w:rsid w:val="004A3195"/>
    <w:rsid w:val="004B1F23"/>
    <w:rsid w:val="004E7F13"/>
    <w:rsid w:val="00502F03"/>
    <w:rsid w:val="00514F2A"/>
    <w:rsid w:val="00516437"/>
    <w:rsid w:val="005173D9"/>
    <w:rsid w:val="00517CEC"/>
    <w:rsid w:val="00576A0A"/>
    <w:rsid w:val="00580F81"/>
    <w:rsid w:val="00584DC9"/>
    <w:rsid w:val="005C7F89"/>
    <w:rsid w:val="005D2CC0"/>
    <w:rsid w:val="005D7709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C37B5"/>
    <w:rsid w:val="007F2EFA"/>
    <w:rsid w:val="008041EF"/>
    <w:rsid w:val="00810288"/>
    <w:rsid w:val="00816527"/>
    <w:rsid w:val="00827CBD"/>
    <w:rsid w:val="0084252D"/>
    <w:rsid w:val="00861762"/>
    <w:rsid w:val="00887E81"/>
    <w:rsid w:val="008C3962"/>
    <w:rsid w:val="00911773"/>
    <w:rsid w:val="00924D2B"/>
    <w:rsid w:val="009671C5"/>
    <w:rsid w:val="00970AC9"/>
    <w:rsid w:val="00977CAA"/>
    <w:rsid w:val="00997629"/>
    <w:rsid w:val="00A271AA"/>
    <w:rsid w:val="00A37518"/>
    <w:rsid w:val="00A61C53"/>
    <w:rsid w:val="00A9539C"/>
    <w:rsid w:val="00AB2680"/>
    <w:rsid w:val="00AC682D"/>
    <w:rsid w:val="00AE21B2"/>
    <w:rsid w:val="00AF3B1D"/>
    <w:rsid w:val="00B05669"/>
    <w:rsid w:val="00B13A67"/>
    <w:rsid w:val="00B34FE2"/>
    <w:rsid w:val="00B37D75"/>
    <w:rsid w:val="00B71BEF"/>
    <w:rsid w:val="00B76275"/>
    <w:rsid w:val="00BB6950"/>
    <w:rsid w:val="00BD5454"/>
    <w:rsid w:val="00BF62BC"/>
    <w:rsid w:val="00BF7AB6"/>
    <w:rsid w:val="00C06403"/>
    <w:rsid w:val="00C179DB"/>
    <w:rsid w:val="00C53E8B"/>
    <w:rsid w:val="00C92378"/>
    <w:rsid w:val="00C97F7E"/>
    <w:rsid w:val="00CA62FC"/>
    <w:rsid w:val="00CC4C72"/>
    <w:rsid w:val="00CC5EC7"/>
    <w:rsid w:val="00CD0564"/>
    <w:rsid w:val="00CE3D0B"/>
    <w:rsid w:val="00D6061E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F0193B"/>
    <w:rsid w:val="00F24BBA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34DE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C68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dinefarmacistitn@pec.fof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inefarmacistitn@pec.f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5B02-2E0B-4BC8-9B2E-4D03253C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2751</Words>
  <Characters>15684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Info Ordine Farmacisti Trento</cp:lastModifiedBy>
  <cp:revision>11</cp:revision>
  <dcterms:created xsi:type="dcterms:W3CDTF">2024-09-11T09:34:00Z</dcterms:created>
  <dcterms:modified xsi:type="dcterms:W3CDTF">2025-04-16T11:11:00Z</dcterms:modified>
</cp:coreProperties>
</file>