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FE" w:rsidRPr="00E973FA" w:rsidRDefault="002938FE" w:rsidP="002938FE">
      <w:pPr>
        <w:ind w:left="-426"/>
        <w:jc w:val="center"/>
        <w:rPr>
          <w:rFonts w:ascii="Verdana" w:hAnsi="Verdana"/>
          <w:b/>
          <w:color w:val="943634"/>
          <w:sz w:val="18"/>
          <w:szCs w:val="18"/>
        </w:rPr>
      </w:pPr>
      <w:r>
        <w:rPr>
          <w:rFonts w:ascii="Verdana" w:hAnsi="Verdana"/>
          <w:b/>
          <w:color w:val="943634"/>
        </w:rPr>
        <w:t xml:space="preserve">    </w:t>
      </w:r>
      <w:r w:rsidR="00DE3485">
        <w:rPr>
          <w:rFonts w:ascii="Verdana" w:hAnsi="Verdana"/>
          <w:b/>
          <w:color w:val="943634"/>
        </w:rPr>
        <w:t xml:space="preserve">NOTIFICA </w:t>
      </w:r>
      <w:proofErr w:type="spellStart"/>
      <w:r w:rsidR="00DE3485">
        <w:rPr>
          <w:rFonts w:ascii="Verdana" w:hAnsi="Verdana"/>
          <w:b/>
          <w:color w:val="943634"/>
        </w:rPr>
        <w:t>DI</w:t>
      </w:r>
      <w:proofErr w:type="spellEnd"/>
      <w:r w:rsidR="00DE3485">
        <w:rPr>
          <w:rFonts w:ascii="Verdana" w:hAnsi="Verdana"/>
          <w:b/>
          <w:color w:val="943634"/>
        </w:rPr>
        <w:t xml:space="preserve"> ASSUNZIONE/CESSAZIONE </w:t>
      </w:r>
      <w:proofErr w:type="spellStart"/>
      <w:r w:rsidR="00DE3485">
        <w:rPr>
          <w:rFonts w:ascii="Verdana" w:hAnsi="Verdana"/>
          <w:b/>
          <w:color w:val="943634"/>
        </w:rPr>
        <w:t>DI</w:t>
      </w:r>
      <w:proofErr w:type="spellEnd"/>
      <w:r w:rsidR="00DE3485">
        <w:rPr>
          <w:rFonts w:ascii="Verdana" w:hAnsi="Verdana"/>
          <w:b/>
          <w:color w:val="943634"/>
        </w:rPr>
        <w:t xml:space="preserve"> </w:t>
      </w:r>
      <w:r w:rsidR="005C4CB8">
        <w:rPr>
          <w:rFonts w:ascii="Verdana" w:hAnsi="Verdana"/>
          <w:b/>
          <w:color w:val="943634"/>
        </w:rPr>
        <w:t xml:space="preserve">FARMACISTA </w:t>
      </w:r>
      <w:r w:rsidR="00DE3485">
        <w:rPr>
          <w:rFonts w:ascii="Verdana" w:hAnsi="Verdana"/>
          <w:b/>
          <w:color w:val="943634"/>
        </w:rPr>
        <w:t>COLLABORATORE</w:t>
      </w:r>
      <w:r w:rsidR="005C4CB8">
        <w:rPr>
          <w:rFonts w:ascii="Verdana" w:hAnsi="Verdana"/>
          <w:b/>
          <w:color w:val="943634"/>
        </w:rPr>
        <w:t xml:space="preserve"> </w:t>
      </w:r>
    </w:p>
    <w:p w:rsidR="00F136DE" w:rsidRDefault="00F136DE" w:rsidP="002938FE">
      <w:pPr>
        <w:jc w:val="both"/>
        <w:rPr>
          <w:rFonts w:ascii="Verdana" w:hAnsi="Verdana"/>
          <w:b/>
          <w:color w:val="1F497D"/>
          <w:sz w:val="18"/>
          <w:szCs w:val="18"/>
        </w:rPr>
      </w:pPr>
    </w:p>
    <w:p w:rsidR="005C4CB8" w:rsidRDefault="005C4CB8" w:rsidP="002938FE">
      <w:pPr>
        <w:jc w:val="both"/>
        <w:rPr>
          <w:rFonts w:ascii="Verdana" w:hAnsi="Verdana"/>
          <w:b/>
          <w:color w:val="1F497D"/>
          <w:sz w:val="18"/>
          <w:szCs w:val="18"/>
        </w:rPr>
      </w:pPr>
    </w:p>
    <w:p w:rsidR="005C4CB8" w:rsidRDefault="005C4CB8" w:rsidP="002938FE">
      <w:pPr>
        <w:jc w:val="both"/>
        <w:rPr>
          <w:rFonts w:ascii="Verdana" w:hAnsi="Verdana"/>
          <w:b/>
          <w:color w:val="1F497D"/>
          <w:sz w:val="18"/>
          <w:szCs w:val="18"/>
        </w:rPr>
      </w:pPr>
    </w:p>
    <w:tbl>
      <w:tblPr>
        <w:tblStyle w:val="Grigliatabella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/>
      </w:tblPr>
      <w:tblGrid>
        <w:gridCol w:w="9778"/>
      </w:tblGrid>
      <w:tr w:rsidR="00DB4FF0" w:rsidRPr="00DB4FF0" w:rsidTr="00DB4FF0">
        <w:tc>
          <w:tcPr>
            <w:tcW w:w="9778" w:type="dxa"/>
          </w:tcPr>
          <w:p w:rsidR="00EF6F0E" w:rsidRDefault="00DB4FF0" w:rsidP="00771591">
            <w:pPr>
              <w:tabs>
                <w:tab w:val="left" w:pos="640"/>
                <w:tab w:val="left" w:pos="9500"/>
                <w:tab w:val="left" w:pos="10276"/>
              </w:tabs>
              <w:spacing w:after="120" w:line="320" w:lineRule="atLeast"/>
              <w:rPr>
                <w:rFonts w:ascii="Verdana" w:hAnsi="Verdana"/>
                <w:sz w:val="18"/>
                <w:szCs w:val="18"/>
              </w:rPr>
            </w:pPr>
            <w:r w:rsidRPr="00DB4FF0">
              <w:rPr>
                <w:rFonts w:ascii="Verdana" w:hAnsi="Verdana"/>
                <w:sz w:val="18"/>
                <w:szCs w:val="18"/>
              </w:rPr>
              <w:t xml:space="preserve">La notifica dell’assunzione e della cessazione dei collaboratori risponde ad un obbligo normativo ed ha lo scopo di mantenere gli stati di servizio aggiornati dei farmacisti. </w:t>
            </w:r>
          </w:p>
          <w:p w:rsidR="00DB4FF0" w:rsidRDefault="00DB4FF0" w:rsidP="00771591">
            <w:pPr>
              <w:tabs>
                <w:tab w:val="left" w:pos="640"/>
                <w:tab w:val="left" w:pos="9500"/>
                <w:tab w:val="left" w:pos="10276"/>
              </w:tabs>
              <w:spacing w:after="120" w:line="320" w:lineRule="atLeast"/>
              <w:rPr>
                <w:rFonts w:ascii="Verdana" w:hAnsi="Verdana"/>
                <w:sz w:val="18"/>
                <w:szCs w:val="18"/>
              </w:rPr>
            </w:pPr>
            <w:r w:rsidRPr="00DB4FF0">
              <w:rPr>
                <w:rFonts w:ascii="Verdana" w:hAnsi="Verdana"/>
                <w:sz w:val="18"/>
                <w:szCs w:val="18"/>
              </w:rPr>
              <w:t>Sono p</w:t>
            </w:r>
            <w:r w:rsidR="00A45119">
              <w:rPr>
                <w:rFonts w:ascii="Verdana" w:hAnsi="Verdana"/>
                <w:sz w:val="18"/>
                <w:szCs w:val="18"/>
              </w:rPr>
              <w:t>revisti i seguenti adempimenti:</w:t>
            </w:r>
          </w:p>
          <w:p w:rsidR="00DD3820" w:rsidRDefault="00A45119" w:rsidP="00771591">
            <w:pPr>
              <w:pStyle w:val="Paragrafoelenco"/>
              <w:numPr>
                <w:ilvl w:val="0"/>
                <w:numId w:val="8"/>
              </w:numPr>
              <w:tabs>
                <w:tab w:val="left" w:pos="426"/>
                <w:tab w:val="left" w:pos="9500"/>
                <w:tab w:val="left" w:pos="10276"/>
              </w:tabs>
              <w:spacing w:after="120" w:line="320" w:lineRule="atLeast"/>
              <w:ind w:left="426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="00DB4FF0" w:rsidRPr="00DB4FF0">
              <w:rPr>
                <w:rFonts w:ascii="Verdana" w:hAnsi="Verdana"/>
                <w:sz w:val="18"/>
                <w:szCs w:val="18"/>
              </w:rPr>
              <w:t>omunicazione</w:t>
            </w:r>
            <w:r w:rsidR="00001C2A">
              <w:rPr>
                <w:rFonts w:ascii="Verdana" w:hAnsi="Verdana"/>
                <w:sz w:val="18"/>
                <w:szCs w:val="18"/>
              </w:rPr>
              <w:t>,</w:t>
            </w:r>
            <w:r w:rsidR="00DB4FF0" w:rsidRPr="00DB4FF0">
              <w:rPr>
                <w:rFonts w:ascii="Verdana" w:hAnsi="Verdana"/>
                <w:sz w:val="18"/>
                <w:szCs w:val="18"/>
              </w:rPr>
              <w:t xml:space="preserve"> al </w:t>
            </w:r>
            <w:r w:rsidR="00EF6F0E">
              <w:rPr>
                <w:rFonts w:ascii="Verdana" w:hAnsi="Verdana"/>
                <w:sz w:val="18"/>
                <w:szCs w:val="18"/>
              </w:rPr>
              <w:t>Servizio Politiche del Farmaco e Assistenza Farmaceutica (</w:t>
            </w:r>
            <w:r w:rsidR="002D47A6">
              <w:rPr>
                <w:rFonts w:ascii="Verdana" w:hAnsi="Verdana"/>
                <w:sz w:val="18"/>
                <w:szCs w:val="18"/>
              </w:rPr>
              <w:t>SPF</w:t>
            </w:r>
            <w:r w:rsidR="00EF6F0E">
              <w:rPr>
                <w:rFonts w:ascii="Verdana" w:hAnsi="Verdana"/>
                <w:sz w:val="18"/>
                <w:szCs w:val="18"/>
              </w:rPr>
              <w:t>AF)</w:t>
            </w:r>
            <w:r w:rsidR="00DB4FF0" w:rsidRPr="00DB4FF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01C2A">
              <w:rPr>
                <w:rFonts w:ascii="Verdana" w:hAnsi="Verdana"/>
                <w:sz w:val="18"/>
                <w:szCs w:val="18"/>
              </w:rPr>
              <w:t xml:space="preserve">dell’Azienda provinciale per i servizi sanitari (APSS), </w:t>
            </w:r>
            <w:r w:rsidR="00DB4FF0" w:rsidRPr="00DB4FF0">
              <w:rPr>
                <w:rFonts w:ascii="Verdana" w:hAnsi="Verdana"/>
                <w:sz w:val="18"/>
                <w:szCs w:val="18"/>
              </w:rPr>
              <w:t>da parte del titolare di farmacia dell’assunzione o della cessazione del farma</w:t>
            </w:r>
            <w:r>
              <w:rPr>
                <w:rFonts w:ascii="Verdana" w:hAnsi="Verdana"/>
                <w:sz w:val="18"/>
                <w:szCs w:val="18"/>
              </w:rPr>
              <w:t>cista collaboratore (Modulo 5);</w:t>
            </w:r>
          </w:p>
          <w:p w:rsidR="00DD3820" w:rsidRDefault="00A45119" w:rsidP="00771591">
            <w:pPr>
              <w:pStyle w:val="Paragrafoelenco"/>
              <w:numPr>
                <w:ilvl w:val="0"/>
                <w:numId w:val="8"/>
              </w:numPr>
              <w:tabs>
                <w:tab w:val="left" w:pos="426"/>
                <w:tab w:val="left" w:pos="9500"/>
                <w:tab w:val="left" w:pos="10276"/>
              </w:tabs>
              <w:spacing w:after="120" w:line="320" w:lineRule="atLeast"/>
              <w:ind w:left="426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EF6F0E">
              <w:rPr>
                <w:rFonts w:ascii="Verdana" w:hAnsi="Verdana"/>
                <w:sz w:val="18"/>
                <w:szCs w:val="18"/>
              </w:rPr>
              <w:t xml:space="preserve">n caso di </w:t>
            </w:r>
            <w:r w:rsidR="00DB4FF0" w:rsidRPr="00DD3820">
              <w:rPr>
                <w:rFonts w:ascii="Verdana" w:hAnsi="Verdana"/>
                <w:sz w:val="18"/>
                <w:szCs w:val="18"/>
              </w:rPr>
              <w:t>as</w:t>
            </w:r>
            <w:r w:rsidR="00EE2105">
              <w:rPr>
                <w:rFonts w:ascii="Verdana" w:hAnsi="Verdana"/>
                <w:sz w:val="18"/>
                <w:szCs w:val="18"/>
              </w:rPr>
              <w:t xml:space="preserve">sunzione deve essere allegata </w:t>
            </w:r>
            <w:r w:rsidR="00DB4FF0" w:rsidRPr="00DD3820">
              <w:rPr>
                <w:rFonts w:ascii="Verdana" w:hAnsi="Verdana"/>
                <w:sz w:val="18"/>
                <w:szCs w:val="18"/>
              </w:rPr>
              <w:t xml:space="preserve">l’autocertificazione </w:t>
            </w:r>
            <w:r w:rsidR="00DB2928">
              <w:rPr>
                <w:rFonts w:ascii="Verdana" w:hAnsi="Verdana"/>
                <w:sz w:val="18"/>
                <w:szCs w:val="18"/>
              </w:rPr>
              <w:t>del farmacista collaboratore</w:t>
            </w:r>
            <w:r w:rsidR="00DB2928" w:rsidRPr="00DD382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B2928">
              <w:rPr>
                <w:rFonts w:ascii="Verdana" w:hAnsi="Verdana"/>
                <w:sz w:val="18"/>
                <w:szCs w:val="18"/>
              </w:rPr>
              <w:t xml:space="preserve">di </w:t>
            </w:r>
            <w:r w:rsidR="00DB4FF0" w:rsidRPr="00DD3820">
              <w:rPr>
                <w:rFonts w:ascii="Verdana" w:hAnsi="Verdana"/>
                <w:sz w:val="18"/>
                <w:szCs w:val="18"/>
              </w:rPr>
              <w:t xml:space="preserve">iscrizione all’Ordine </w:t>
            </w:r>
            <w:r w:rsidR="00DB2928">
              <w:rPr>
                <w:rFonts w:ascii="Verdana" w:hAnsi="Verdana"/>
                <w:sz w:val="18"/>
                <w:szCs w:val="18"/>
              </w:rPr>
              <w:t>dei farmacisti</w:t>
            </w:r>
            <w:r>
              <w:rPr>
                <w:rFonts w:ascii="Verdana" w:hAnsi="Verdana"/>
                <w:sz w:val="18"/>
                <w:szCs w:val="18"/>
              </w:rPr>
              <w:t xml:space="preserve"> (Modulo A);</w:t>
            </w:r>
          </w:p>
          <w:p w:rsidR="00DD3820" w:rsidRDefault="00A45119" w:rsidP="00771591">
            <w:pPr>
              <w:pStyle w:val="Paragrafoelenco"/>
              <w:numPr>
                <w:ilvl w:val="0"/>
                <w:numId w:val="8"/>
              </w:numPr>
              <w:tabs>
                <w:tab w:val="left" w:pos="426"/>
                <w:tab w:val="left" w:pos="9500"/>
                <w:tab w:val="left" w:pos="10276"/>
              </w:tabs>
              <w:spacing w:after="120" w:line="320" w:lineRule="atLeast"/>
              <w:ind w:left="426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="00DB4FF0" w:rsidRPr="00DD3820">
              <w:rPr>
                <w:rFonts w:ascii="Verdana" w:hAnsi="Verdana"/>
                <w:sz w:val="18"/>
                <w:szCs w:val="18"/>
              </w:rPr>
              <w:t xml:space="preserve">a comunicazione deve essere </w:t>
            </w:r>
            <w:r w:rsidR="00DB4FF0" w:rsidRPr="00EF6F0E">
              <w:rPr>
                <w:rFonts w:ascii="Verdana" w:hAnsi="Verdana"/>
                <w:sz w:val="18"/>
                <w:szCs w:val="18"/>
              </w:rPr>
              <w:t>inviata entro 3 giorni</w:t>
            </w:r>
            <w:r w:rsidR="00DB4FF0" w:rsidRPr="00DD3820">
              <w:rPr>
                <w:rFonts w:ascii="Verdana" w:hAnsi="Verdana"/>
                <w:sz w:val="18"/>
                <w:szCs w:val="18"/>
              </w:rPr>
              <w:t xml:space="preserve"> dall’assunzione o dalla cessazione del </w:t>
            </w:r>
            <w:r w:rsidR="00001C2A">
              <w:rPr>
                <w:rFonts w:ascii="Verdana" w:hAnsi="Verdana"/>
                <w:sz w:val="18"/>
                <w:szCs w:val="18"/>
              </w:rPr>
              <w:t xml:space="preserve">farmacista </w:t>
            </w:r>
            <w:r>
              <w:rPr>
                <w:rFonts w:ascii="Verdana" w:hAnsi="Verdana"/>
                <w:sz w:val="18"/>
                <w:szCs w:val="18"/>
              </w:rPr>
              <w:t>collaboratore;</w:t>
            </w:r>
          </w:p>
          <w:p w:rsidR="00DD3820" w:rsidRDefault="00A45119" w:rsidP="00771591">
            <w:pPr>
              <w:pStyle w:val="Paragrafoelenco"/>
              <w:numPr>
                <w:ilvl w:val="0"/>
                <w:numId w:val="8"/>
              </w:numPr>
              <w:tabs>
                <w:tab w:val="left" w:pos="426"/>
                <w:tab w:val="left" w:pos="9500"/>
                <w:tab w:val="left" w:pos="10276"/>
              </w:tabs>
              <w:spacing w:after="120" w:line="320" w:lineRule="atLeast"/>
              <w:ind w:left="426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="00DB4FF0" w:rsidRPr="00DD3820">
              <w:rPr>
                <w:rFonts w:ascii="Verdana" w:hAnsi="Verdana"/>
                <w:sz w:val="18"/>
                <w:szCs w:val="18"/>
              </w:rPr>
              <w:t>e la comunicazione è inoltrata con ritardo rispetto al termine sopra indicato, il titolare deve allegare la documentazione co</w:t>
            </w:r>
            <w:r>
              <w:rPr>
                <w:rFonts w:ascii="Verdana" w:hAnsi="Verdana"/>
                <w:sz w:val="18"/>
                <w:szCs w:val="18"/>
              </w:rPr>
              <w:t>mprovante il rapporto di lavoro;</w:t>
            </w:r>
          </w:p>
          <w:p w:rsidR="00DB4FF0" w:rsidRPr="00DD3820" w:rsidRDefault="00A45119" w:rsidP="00EF6F0E">
            <w:pPr>
              <w:pStyle w:val="Paragrafoelenco"/>
              <w:numPr>
                <w:ilvl w:val="0"/>
                <w:numId w:val="8"/>
              </w:numPr>
              <w:tabs>
                <w:tab w:val="left" w:pos="426"/>
                <w:tab w:val="left" w:pos="9500"/>
                <w:tab w:val="left" w:pos="10276"/>
              </w:tabs>
              <w:spacing w:after="120" w:line="320" w:lineRule="atLeast"/>
              <w:ind w:left="426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DB4FF0" w:rsidRPr="00DD3820">
              <w:rPr>
                <w:rFonts w:ascii="Verdana" w:hAnsi="Verdana"/>
                <w:sz w:val="18"/>
                <w:szCs w:val="18"/>
              </w:rPr>
              <w:t xml:space="preserve">l </w:t>
            </w:r>
            <w:r w:rsidR="002D47A6">
              <w:rPr>
                <w:rFonts w:ascii="Verdana" w:hAnsi="Verdana"/>
                <w:sz w:val="18"/>
                <w:szCs w:val="18"/>
              </w:rPr>
              <w:t>SPF</w:t>
            </w:r>
            <w:r w:rsidR="00EF6F0E">
              <w:rPr>
                <w:rFonts w:ascii="Verdana" w:hAnsi="Verdana"/>
                <w:sz w:val="18"/>
                <w:szCs w:val="18"/>
              </w:rPr>
              <w:t>AF</w:t>
            </w:r>
            <w:r w:rsidR="00DB4FF0" w:rsidRPr="00DD3820">
              <w:rPr>
                <w:rFonts w:ascii="Verdana" w:hAnsi="Verdana"/>
                <w:sz w:val="18"/>
                <w:szCs w:val="18"/>
              </w:rPr>
              <w:t xml:space="preserve"> provvede alla puntuale registrazione dei dati</w:t>
            </w:r>
            <w:r w:rsidR="00EF6F0E">
              <w:rPr>
                <w:rFonts w:ascii="Verdana" w:hAnsi="Verdana"/>
                <w:sz w:val="18"/>
                <w:szCs w:val="18"/>
              </w:rPr>
              <w:t xml:space="preserve">, anche ai fini del </w:t>
            </w:r>
            <w:r w:rsidR="00DB4FF0" w:rsidRPr="00DD3820">
              <w:rPr>
                <w:rFonts w:ascii="Verdana" w:hAnsi="Verdana"/>
                <w:sz w:val="18"/>
                <w:szCs w:val="18"/>
              </w:rPr>
              <w:t>rilascio, su richiesta degli interessati, dei certificati di servizio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F136DE" w:rsidRDefault="00F136DE" w:rsidP="002938FE">
      <w:pPr>
        <w:jc w:val="both"/>
        <w:rPr>
          <w:rFonts w:ascii="Verdana" w:hAnsi="Verdana"/>
          <w:b/>
          <w:color w:val="1F497D"/>
          <w:sz w:val="18"/>
          <w:szCs w:val="18"/>
        </w:rPr>
      </w:pPr>
    </w:p>
    <w:p w:rsidR="005C4CB8" w:rsidRDefault="005C4CB8" w:rsidP="002938FE">
      <w:pPr>
        <w:jc w:val="both"/>
        <w:rPr>
          <w:rFonts w:ascii="Verdana" w:hAnsi="Verdana"/>
          <w:b/>
          <w:color w:val="1F497D"/>
          <w:sz w:val="18"/>
          <w:szCs w:val="18"/>
        </w:rPr>
      </w:pPr>
    </w:p>
    <w:p w:rsidR="005C4CB8" w:rsidRDefault="005C4CB8" w:rsidP="002938FE">
      <w:pPr>
        <w:jc w:val="both"/>
        <w:rPr>
          <w:rFonts w:ascii="Verdana" w:hAnsi="Verdana"/>
          <w:b/>
          <w:color w:val="1F497D"/>
          <w:sz w:val="18"/>
          <w:szCs w:val="18"/>
        </w:rPr>
      </w:pPr>
    </w:p>
    <w:tbl>
      <w:tblPr>
        <w:tblStyle w:val="Grigliatabella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/>
      </w:tblPr>
      <w:tblGrid>
        <w:gridCol w:w="9778"/>
      </w:tblGrid>
      <w:tr w:rsidR="007B0612" w:rsidTr="0058034D">
        <w:tc>
          <w:tcPr>
            <w:tcW w:w="9778" w:type="dxa"/>
            <w:shd w:val="clear" w:color="auto" w:fill="F2DBDB" w:themeFill="accent2" w:themeFillTint="33"/>
          </w:tcPr>
          <w:p w:rsidR="007B0612" w:rsidRDefault="007B0612" w:rsidP="0058034D">
            <w:pPr>
              <w:spacing w:before="120" w:after="120"/>
              <w:jc w:val="center"/>
              <w:rPr>
                <w:rFonts w:ascii="Verdana" w:hAnsi="Verdana"/>
                <w:b/>
                <w:color w:val="1F497D"/>
                <w:sz w:val="18"/>
                <w:szCs w:val="18"/>
              </w:rPr>
            </w:pPr>
            <w:r w:rsidRPr="00551ABF">
              <w:rPr>
                <w:rFonts w:ascii="Verdana" w:hAnsi="Verdana"/>
                <w:b/>
                <w:color w:val="943634"/>
              </w:rPr>
              <w:t>RIFERIMENTI NORMATIVI</w:t>
            </w:r>
          </w:p>
        </w:tc>
      </w:tr>
      <w:tr w:rsidR="007B0612" w:rsidTr="0058034D">
        <w:tc>
          <w:tcPr>
            <w:tcW w:w="9778" w:type="dxa"/>
          </w:tcPr>
          <w:p w:rsidR="007B0612" w:rsidRDefault="007B0612" w:rsidP="00BC5BD4">
            <w:pPr>
              <w:spacing w:after="120" w:line="240" w:lineRule="atLeast"/>
              <w:rPr>
                <w:rFonts w:ascii="Verdana" w:hAnsi="Verdana"/>
                <w:b/>
                <w:color w:val="1F497D"/>
                <w:sz w:val="18"/>
                <w:szCs w:val="18"/>
              </w:rPr>
            </w:pPr>
          </w:p>
          <w:p w:rsidR="00BC5BD4" w:rsidRPr="00BC5BD4" w:rsidRDefault="007B0612" w:rsidP="00BC5BD4">
            <w:pPr>
              <w:pStyle w:val="Titolo3"/>
              <w:numPr>
                <w:ilvl w:val="0"/>
                <w:numId w:val="10"/>
              </w:numPr>
              <w:shd w:val="clear" w:color="auto" w:fill="FFFFFF"/>
              <w:spacing w:before="0" w:beforeAutospacing="0" w:after="173" w:afterAutospacing="0"/>
              <w:ind w:left="284" w:hanging="284"/>
              <w:outlineLvl w:val="2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BC5BD4">
              <w:rPr>
                <w:rFonts w:ascii="Verdana" w:hAnsi="Verdana"/>
                <w:b w:val="0"/>
                <w:bCs w:val="0"/>
                <w:sz w:val="18"/>
                <w:szCs w:val="18"/>
              </w:rPr>
              <w:t>R.D. 30/09/1938, n. 1706</w:t>
            </w:r>
            <w:r w:rsidR="00BC5BD4" w:rsidRPr="00BC5BD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“Approvazione del regolamento per il servizio farmaceutico” </w:t>
            </w:r>
            <w:r w:rsidRPr="00BC5BD4">
              <w:rPr>
                <w:rFonts w:ascii="Verdana" w:hAnsi="Verdana"/>
                <w:b w:val="0"/>
                <w:bCs w:val="0"/>
                <w:sz w:val="18"/>
                <w:szCs w:val="18"/>
              </w:rPr>
              <w:t>art. 31</w:t>
            </w:r>
          </w:p>
          <w:p w:rsidR="00BC5BD4" w:rsidRDefault="007B0612" w:rsidP="00BC5BD4">
            <w:pPr>
              <w:numPr>
                <w:ilvl w:val="0"/>
                <w:numId w:val="1"/>
              </w:numPr>
              <w:spacing w:after="120" w:line="240" w:lineRule="atLeast"/>
              <w:ind w:left="284" w:hanging="284"/>
              <w:rPr>
                <w:rFonts w:ascii="Verdana" w:hAnsi="Verdana"/>
                <w:sz w:val="18"/>
                <w:szCs w:val="18"/>
              </w:rPr>
            </w:pPr>
            <w:r w:rsidRPr="00BC5BD4">
              <w:rPr>
                <w:rFonts w:ascii="Verdana" w:hAnsi="Verdana"/>
                <w:sz w:val="18"/>
                <w:szCs w:val="18"/>
              </w:rPr>
              <w:t xml:space="preserve">Legge 2 aprile 1968, n. 475 </w:t>
            </w:r>
            <w:r w:rsidR="00BC5BD4" w:rsidRPr="00BC5BD4">
              <w:rPr>
                <w:rFonts w:ascii="Verdana" w:hAnsi="Verdana"/>
                <w:sz w:val="18"/>
                <w:szCs w:val="18"/>
              </w:rPr>
              <w:t>“Norme concernenti il servizio farmaceutico” articolo11</w:t>
            </w:r>
            <w:r w:rsidRPr="00BC5BD4">
              <w:rPr>
                <w:rFonts w:ascii="Verdana" w:hAnsi="Verdana"/>
                <w:sz w:val="18"/>
                <w:szCs w:val="18"/>
              </w:rPr>
              <w:t xml:space="preserve"> e </w:t>
            </w:r>
            <w:r w:rsidR="00BC5BD4" w:rsidRPr="00BC5BD4">
              <w:rPr>
                <w:rFonts w:ascii="Verdana" w:hAnsi="Verdana"/>
                <w:sz w:val="18"/>
                <w:szCs w:val="18"/>
              </w:rPr>
              <w:t>s.m.</w:t>
            </w:r>
          </w:p>
          <w:p w:rsidR="00BC5BD4" w:rsidRDefault="007B0612" w:rsidP="00BC5BD4">
            <w:pPr>
              <w:numPr>
                <w:ilvl w:val="0"/>
                <w:numId w:val="1"/>
              </w:numPr>
              <w:spacing w:after="120" w:line="240" w:lineRule="atLeast"/>
              <w:ind w:left="284" w:hanging="284"/>
              <w:rPr>
                <w:rFonts w:ascii="Verdana" w:hAnsi="Verdana"/>
                <w:sz w:val="18"/>
                <w:szCs w:val="18"/>
              </w:rPr>
            </w:pPr>
            <w:r w:rsidRPr="00BC5BD4">
              <w:rPr>
                <w:rFonts w:ascii="Verdana" w:hAnsi="Verdana"/>
                <w:sz w:val="18"/>
                <w:szCs w:val="18"/>
              </w:rPr>
              <w:t>D.P.R. 21 agosto 1971, n. 1275</w:t>
            </w:r>
            <w:r w:rsidR="00BC5BD4" w:rsidRPr="00BC5BD4">
              <w:rPr>
                <w:rFonts w:ascii="Verdana" w:hAnsi="Verdana"/>
                <w:sz w:val="18"/>
                <w:szCs w:val="18"/>
              </w:rPr>
              <w:t xml:space="preserve"> “Regolamento per l'esecuzione della legge 2 aprile 1968, n. 475,   recante norme concernenti il servizio farmaceutico”</w:t>
            </w:r>
          </w:p>
          <w:p w:rsidR="00141A97" w:rsidRDefault="00141A97" w:rsidP="00BC5BD4">
            <w:pPr>
              <w:numPr>
                <w:ilvl w:val="0"/>
                <w:numId w:val="1"/>
              </w:numPr>
              <w:spacing w:after="120" w:line="240" w:lineRule="atLeast"/>
              <w:ind w:left="284" w:hanging="284"/>
              <w:rPr>
                <w:rFonts w:ascii="Verdana" w:hAnsi="Verdana"/>
                <w:sz w:val="18"/>
                <w:szCs w:val="18"/>
              </w:rPr>
            </w:pPr>
            <w:r w:rsidRPr="00BC5BD4">
              <w:rPr>
                <w:rFonts w:ascii="Verdana" w:hAnsi="Verdana"/>
                <w:sz w:val="18"/>
                <w:szCs w:val="18"/>
              </w:rPr>
              <w:t>Legge Provinciale 29 agosto 1983, n. 29 “Disciplina dell'esercizio delle funzioni in materia di igiene e sanità pubblica e norme concernenti il servizio farmaceutico”</w:t>
            </w:r>
            <w:r w:rsidRPr="00BC5BD4">
              <w:rPr>
                <w:rFonts w:ascii="Helvetica" w:hAnsi="Helvetica" w:cs="Helvetica"/>
                <w:b/>
                <w:bCs/>
                <w:color w:val="4C5964"/>
                <w:sz w:val="21"/>
                <w:szCs w:val="21"/>
                <w:shd w:val="clear" w:color="auto" w:fill="FFFFFF"/>
              </w:rPr>
              <w:t xml:space="preserve"> </w:t>
            </w:r>
            <w:r w:rsidRPr="00BC5BD4">
              <w:rPr>
                <w:rFonts w:ascii="Verdana" w:hAnsi="Verdana"/>
                <w:sz w:val="18"/>
                <w:szCs w:val="18"/>
              </w:rPr>
              <w:t>e s.m.</w:t>
            </w:r>
          </w:p>
          <w:p w:rsidR="007B0612" w:rsidRPr="00141A97" w:rsidRDefault="007B0612" w:rsidP="00141A97">
            <w:pPr>
              <w:numPr>
                <w:ilvl w:val="0"/>
                <w:numId w:val="1"/>
              </w:numPr>
              <w:spacing w:after="120" w:line="240" w:lineRule="atLeast"/>
              <w:ind w:left="284" w:hanging="284"/>
              <w:rPr>
                <w:rFonts w:ascii="Verdana" w:hAnsi="Verdana"/>
                <w:sz w:val="18"/>
                <w:szCs w:val="18"/>
              </w:rPr>
            </w:pPr>
            <w:r w:rsidRPr="00BC5BD4">
              <w:rPr>
                <w:rFonts w:ascii="Verdana" w:hAnsi="Verdana"/>
                <w:sz w:val="18"/>
                <w:szCs w:val="18"/>
              </w:rPr>
              <w:t>Legge 8 novembre 1991, n. 362</w:t>
            </w:r>
            <w:r w:rsidR="00BC5BD4" w:rsidRPr="00BC5BD4">
              <w:rPr>
                <w:rFonts w:ascii="Verdana" w:hAnsi="Verdana"/>
                <w:sz w:val="18"/>
                <w:szCs w:val="18"/>
              </w:rPr>
              <w:t xml:space="preserve"> “Norme di riordino del settore farmaceutico”</w:t>
            </w:r>
            <w:r w:rsidR="00BC5BD4">
              <w:t xml:space="preserve"> </w:t>
            </w:r>
            <w:r w:rsidR="00BC5BD4" w:rsidRPr="00BC5BD4">
              <w:rPr>
                <w:rFonts w:ascii="Verdana" w:hAnsi="Verdana"/>
                <w:sz w:val="18"/>
                <w:szCs w:val="18"/>
              </w:rPr>
              <w:t>e s.m.</w:t>
            </w:r>
          </w:p>
        </w:tc>
      </w:tr>
    </w:tbl>
    <w:p w:rsidR="001D6164" w:rsidRDefault="001D6164" w:rsidP="00BC5BD4">
      <w:pPr>
        <w:spacing w:after="120" w:line="240" w:lineRule="atLeast"/>
        <w:jc w:val="both"/>
        <w:rPr>
          <w:rFonts w:ascii="Verdana" w:hAnsi="Verdana"/>
          <w:b/>
        </w:rPr>
      </w:pPr>
    </w:p>
    <w:p w:rsidR="007B0612" w:rsidRPr="00BC5BD4" w:rsidRDefault="007B0612" w:rsidP="00BC5BD4">
      <w:pPr>
        <w:spacing w:after="120" w:line="240" w:lineRule="atLeast"/>
        <w:ind w:left="356"/>
        <w:jc w:val="both"/>
        <w:rPr>
          <w:rFonts w:ascii="Verdana" w:hAnsi="Verdana"/>
          <w:sz w:val="18"/>
          <w:szCs w:val="18"/>
        </w:rPr>
      </w:pPr>
    </w:p>
    <w:p w:rsidR="00711961" w:rsidRPr="0051649C" w:rsidRDefault="00711961" w:rsidP="002938FE">
      <w:pPr>
        <w:jc w:val="both"/>
        <w:rPr>
          <w:rFonts w:ascii="Verdana" w:hAnsi="Verdana"/>
          <w:sz w:val="18"/>
          <w:szCs w:val="18"/>
        </w:rPr>
      </w:pPr>
    </w:p>
    <w:p w:rsidR="002938FE" w:rsidRDefault="002938FE" w:rsidP="002938FE">
      <w:pPr>
        <w:pStyle w:val="Rientrocorpodeltesto"/>
        <w:ind w:left="0" w:firstLine="0"/>
        <w:rPr>
          <w:rFonts w:ascii="Verdana" w:hAnsi="Verdana"/>
          <w:sz w:val="18"/>
          <w:szCs w:val="18"/>
        </w:rPr>
      </w:pPr>
    </w:p>
    <w:p w:rsidR="00EF6C45" w:rsidRDefault="00EF6C45"/>
    <w:sectPr w:rsidR="00EF6C45" w:rsidSect="00EF6C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9687BA"/>
    <w:lvl w:ilvl="0">
      <w:numFmt w:val="decimal"/>
      <w:lvlText w:val="*"/>
      <w:lvlJc w:val="left"/>
    </w:lvl>
  </w:abstractNum>
  <w:abstractNum w:abstractNumId="1">
    <w:nsid w:val="045675E0"/>
    <w:multiLevelType w:val="hybridMultilevel"/>
    <w:tmpl w:val="5316FC70"/>
    <w:lvl w:ilvl="0" w:tplc="11C65E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F335B1"/>
    <w:multiLevelType w:val="hybridMultilevel"/>
    <w:tmpl w:val="11487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712F5"/>
    <w:multiLevelType w:val="hybridMultilevel"/>
    <w:tmpl w:val="D944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9036F"/>
    <w:multiLevelType w:val="hybridMultilevel"/>
    <w:tmpl w:val="0C3EFA36"/>
    <w:lvl w:ilvl="0" w:tplc="0410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77E4F192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Univers" w:eastAsia="Times New Roman" w:hAnsi="Univer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>
    <w:nsid w:val="48BE6D9C"/>
    <w:multiLevelType w:val="hybridMultilevel"/>
    <w:tmpl w:val="808ABEE8"/>
    <w:lvl w:ilvl="0" w:tplc="0410000F">
      <w:start w:val="1"/>
      <w:numFmt w:val="decimal"/>
      <w:lvlText w:val="%1.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59BA03D8"/>
    <w:multiLevelType w:val="hybridMultilevel"/>
    <w:tmpl w:val="5AB8D564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F34F7"/>
    <w:multiLevelType w:val="hybridMultilevel"/>
    <w:tmpl w:val="D6507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D5B22"/>
    <w:multiLevelType w:val="hybridMultilevel"/>
    <w:tmpl w:val="E1948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</w:rPr>
      </w:lvl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</w:rPr>
      </w:lvl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938FE"/>
    <w:rsid w:val="00001C2A"/>
    <w:rsid w:val="00042ECF"/>
    <w:rsid w:val="00055F4D"/>
    <w:rsid w:val="000604BE"/>
    <w:rsid w:val="000622A2"/>
    <w:rsid w:val="00064942"/>
    <w:rsid w:val="00076099"/>
    <w:rsid w:val="00076412"/>
    <w:rsid w:val="000A0814"/>
    <w:rsid w:val="000E18AD"/>
    <w:rsid w:val="000E6C7B"/>
    <w:rsid w:val="0010184B"/>
    <w:rsid w:val="00102A0F"/>
    <w:rsid w:val="00106A5F"/>
    <w:rsid w:val="00106D6B"/>
    <w:rsid w:val="00113C12"/>
    <w:rsid w:val="00141A97"/>
    <w:rsid w:val="00143F70"/>
    <w:rsid w:val="00152194"/>
    <w:rsid w:val="00166435"/>
    <w:rsid w:val="00176475"/>
    <w:rsid w:val="0018116B"/>
    <w:rsid w:val="001D12F9"/>
    <w:rsid w:val="001D6164"/>
    <w:rsid w:val="001D7AA6"/>
    <w:rsid w:val="0021377A"/>
    <w:rsid w:val="00237B34"/>
    <w:rsid w:val="00246BFA"/>
    <w:rsid w:val="00275ADA"/>
    <w:rsid w:val="002938FE"/>
    <w:rsid w:val="002A43FF"/>
    <w:rsid w:val="002B0E00"/>
    <w:rsid w:val="002B19D9"/>
    <w:rsid w:val="002B1FCC"/>
    <w:rsid w:val="002D47A6"/>
    <w:rsid w:val="002D52D9"/>
    <w:rsid w:val="00304074"/>
    <w:rsid w:val="00384413"/>
    <w:rsid w:val="00386BAC"/>
    <w:rsid w:val="003A2CFA"/>
    <w:rsid w:val="003B154D"/>
    <w:rsid w:val="003F0BCC"/>
    <w:rsid w:val="003F619E"/>
    <w:rsid w:val="004214B5"/>
    <w:rsid w:val="0043080A"/>
    <w:rsid w:val="004469AF"/>
    <w:rsid w:val="00470E39"/>
    <w:rsid w:val="00480AF3"/>
    <w:rsid w:val="0048383E"/>
    <w:rsid w:val="004B26AD"/>
    <w:rsid w:val="004B3A04"/>
    <w:rsid w:val="004E11A0"/>
    <w:rsid w:val="00500928"/>
    <w:rsid w:val="00503727"/>
    <w:rsid w:val="00504B43"/>
    <w:rsid w:val="00506A99"/>
    <w:rsid w:val="00515CDA"/>
    <w:rsid w:val="00524747"/>
    <w:rsid w:val="005467ED"/>
    <w:rsid w:val="00583249"/>
    <w:rsid w:val="005B1F79"/>
    <w:rsid w:val="005C4CB8"/>
    <w:rsid w:val="00651D58"/>
    <w:rsid w:val="00671A99"/>
    <w:rsid w:val="006753EB"/>
    <w:rsid w:val="006B4706"/>
    <w:rsid w:val="006D6E24"/>
    <w:rsid w:val="006E2B12"/>
    <w:rsid w:val="006E6E80"/>
    <w:rsid w:val="00711961"/>
    <w:rsid w:val="007156D5"/>
    <w:rsid w:val="007218D0"/>
    <w:rsid w:val="00771591"/>
    <w:rsid w:val="00785AB2"/>
    <w:rsid w:val="00793DA4"/>
    <w:rsid w:val="007B0612"/>
    <w:rsid w:val="007B1D5E"/>
    <w:rsid w:val="007B54F0"/>
    <w:rsid w:val="007E2148"/>
    <w:rsid w:val="007E4C53"/>
    <w:rsid w:val="00816DC3"/>
    <w:rsid w:val="00885344"/>
    <w:rsid w:val="008950FD"/>
    <w:rsid w:val="008B35A4"/>
    <w:rsid w:val="008F72E8"/>
    <w:rsid w:val="00900A04"/>
    <w:rsid w:val="0090371D"/>
    <w:rsid w:val="00904E8B"/>
    <w:rsid w:val="00913656"/>
    <w:rsid w:val="009247D3"/>
    <w:rsid w:val="00975620"/>
    <w:rsid w:val="00976018"/>
    <w:rsid w:val="00981E10"/>
    <w:rsid w:val="00986AA0"/>
    <w:rsid w:val="00996837"/>
    <w:rsid w:val="009A1F43"/>
    <w:rsid w:val="009C6E25"/>
    <w:rsid w:val="009E4A15"/>
    <w:rsid w:val="00A1324A"/>
    <w:rsid w:val="00A340C4"/>
    <w:rsid w:val="00A414F3"/>
    <w:rsid w:val="00A45119"/>
    <w:rsid w:val="00A50330"/>
    <w:rsid w:val="00A63398"/>
    <w:rsid w:val="00A67DC5"/>
    <w:rsid w:val="00A74158"/>
    <w:rsid w:val="00AD1AEF"/>
    <w:rsid w:val="00B03617"/>
    <w:rsid w:val="00B04FAA"/>
    <w:rsid w:val="00B05808"/>
    <w:rsid w:val="00B41063"/>
    <w:rsid w:val="00B504E2"/>
    <w:rsid w:val="00B50682"/>
    <w:rsid w:val="00B73DDD"/>
    <w:rsid w:val="00B75349"/>
    <w:rsid w:val="00B81018"/>
    <w:rsid w:val="00B82C2F"/>
    <w:rsid w:val="00B976FA"/>
    <w:rsid w:val="00BB41AF"/>
    <w:rsid w:val="00BC5BD4"/>
    <w:rsid w:val="00BD63B9"/>
    <w:rsid w:val="00C114DA"/>
    <w:rsid w:val="00C135C8"/>
    <w:rsid w:val="00C15FAB"/>
    <w:rsid w:val="00C233B8"/>
    <w:rsid w:val="00C23E97"/>
    <w:rsid w:val="00C431DF"/>
    <w:rsid w:val="00C82399"/>
    <w:rsid w:val="00C83A41"/>
    <w:rsid w:val="00CC028C"/>
    <w:rsid w:val="00D026CA"/>
    <w:rsid w:val="00D24DCB"/>
    <w:rsid w:val="00D369BC"/>
    <w:rsid w:val="00D76F32"/>
    <w:rsid w:val="00D87C49"/>
    <w:rsid w:val="00D91C68"/>
    <w:rsid w:val="00DB2928"/>
    <w:rsid w:val="00DB4FF0"/>
    <w:rsid w:val="00DB5ED3"/>
    <w:rsid w:val="00DD3820"/>
    <w:rsid w:val="00DE3485"/>
    <w:rsid w:val="00DF3C5A"/>
    <w:rsid w:val="00DF512F"/>
    <w:rsid w:val="00E04E25"/>
    <w:rsid w:val="00E34441"/>
    <w:rsid w:val="00E4533C"/>
    <w:rsid w:val="00E50936"/>
    <w:rsid w:val="00E60011"/>
    <w:rsid w:val="00EB22B8"/>
    <w:rsid w:val="00EE2105"/>
    <w:rsid w:val="00EF6C45"/>
    <w:rsid w:val="00EF6F0E"/>
    <w:rsid w:val="00F0305B"/>
    <w:rsid w:val="00F1182B"/>
    <w:rsid w:val="00F136DE"/>
    <w:rsid w:val="00F269BB"/>
    <w:rsid w:val="00F3461E"/>
    <w:rsid w:val="00F46F27"/>
    <w:rsid w:val="00F5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38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C5B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938FE"/>
    <w:pPr>
      <w:jc w:val="both"/>
    </w:pPr>
    <w:rPr>
      <w:rFonts w:ascii="Univers" w:hAnsi="Univers"/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2938FE"/>
    <w:rPr>
      <w:rFonts w:ascii="Univers" w:eastAsia="Times New Roman" w:hAnsi="Univer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2938FE"/>
    <w:pPr>
      <w:ind w:left="4609" w:hanging="4609"/>
      <w:jc w:val="both"/>
    </w:pPr>
    <w:rPr>
      <w:rFonts w:ascii="Univers" w:hAnsi="Univer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938FE"/>
    <w:rPr>
      <w:rFonts w:ascii="Univers" w:eastAsia="Times New Roman" w:hAnsi="Univers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B4F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4FF0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5BD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53F1-3F09-4BEC-A930-426913B9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992600</dc:creator>
  <cp:lastModifiedBy>5317454</cp:lastModifiedBy>
  <cp:revision>56</cp:revision>
  <cp:lastPrinted>2020-09-30T14:38:00Z</cp:lastPrinted>
  <dcterms:created xsi:type="dcterms:W3CDTF">2020-09-30T10:53:00Z</dcterms:created>
  <dcterms:modified xsi:type="dcterms:W3CDTF">2025-09-09T16:11:00Z</dcterms:modified>
</cp:coreProperties>
</file>